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2CA" w14:textId="07253FAA" w:rsidR="0062652E" w:rsidRPr="00B4628C" w:rsidRDefault="00AA4B90" w:rsidP="00B4628C">
      <w:pPr>
        <w:tabs>
          <w:tab w:val="left" w:pos="3960"/>
          <w:tab w:val="left" w:pos="813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  <w:r>
        <w:rPr>
          <w:rFonts w:ascii="Palatino Linotype" w:eastAsia="Trebuchet MS" w:hAnsi="Palatino Linotype" w:cs="Trebuchet MS"/>
          <w:noProof/>
          <w:sz w:val="22"/>
          <w:szCs w:val="22"/>
          <w:lang w:val="ro-RO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B08043F" wp14:editId="316B18A5">
            <wp:extent cx="6276340" cy="1089025"/>
            <wp:effectExtent l="0" t="0" r="0" b="3175"/>
            <wp:docPr id="1550310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310527" name="Picture 15503105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0"/>
        <w:gridCol w:w="5220"/>
      </w:tblGrid>
      <w:tr w:rsidR="0062652E" w:rsidRPr="00B4628C" w14:paraId="48761C7B" w14:textId="77777777">
        <w:trPr>
          <w:trHeight w:val="490"/>
        </w:trPr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2990" w14:textId="77777777" w:rsidR="0062652E" w:rsidRPr="00B4628C" w:rsidRDefault="0062652E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4C68" w14:textId="77777777" w:rsidR="0062652E" w:rsidRPr="00B4628C" w:rsidRDefault="00000000">
            <w:pPr>
              <w:jc w:val="both"/>
              <w:rPr>
                <w:rFonts w:ascii="Palatino Linotype" w:hAnsi="Palatino Linotype"/>
                <w:lang w:val="ro-RO"/>
              </w:rPr>
            </w:pPr>
            <w:r w:rsidRPr="00B4628C">
              <w:rPr>
                <w:rFonts w:ascii="Palatino Linotype" w:hAnsi="Palatino Linotype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139C211E" w14:textId="77777777" w:rsidR="0062652E" w:rsidRPr="00B4628C" w:rsidRDefault="00000000" w:rsidP="00161A60">
      <w:pPr>
        <w:pStyle w:val="Heading1"/>
        <w:spacing w:before="0" w:after="0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PROTOCOL DE COLABORARE</w:t>
      </w:r>
    </w:p>
    <w:p w14:paraId="67AF2B7A" w14:textId="77777777" w:rsidR="0062652E" w:rsidRPr="00B4628C" w:rsidRDefault="00000000">
      <w:pPr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                          </w:t>
      </w:r>
    </w:p>
    <w:p w14:paraId="4623CE46" w14:textId="77777777" w:rsidR="0062652E" w:rsidRPr="00B4628C" w:rsidRDefault="0062652E">
      <w:pPr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</w:p>
    <w:p w14:paraId="66AD1CEF" w14:textId="03B1AEB2" w:rsidR="0062652E" w:rsidRPr="00B4628C" w:rsidRDefault="00000000">
      <w:pPr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  <w:t>A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SOCIAȚIA THE NEW PAGAN DAWN</w:t>
      </w:r>
      <w:r w:rsidR="00AA4B90">
        <w:rPr>
          <w:rFonts w:ascii="Palatino Linotype" w:hAnsi="Palatino Linotype"/>
          <w:b/>
          <w:bCs/>
          <w:sz w:val="22"/>
          <w:szCs w:val="22"/>
          <w:lang w:val="ro-RO"/>
        </w:rPr>
        <w:t xml:space="preserve"> (NOII ZORI PĂGÂNI)</w:t>
      </w:r>
      <w:r w:rsidRPr="00B4628C">
        <w:rPr>
          <w:rFonts w:ascii="Palatino Linotype" w:hAnsi="Palatino Linotype"/>
          <w:sz w:val="22"/>
          <w:szCs w:val="22"/>
          <w:lang w:val="ro-RO"/>
        </w:rPr>
        <w:t>,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persoană juridică română înregistrată la Registrul Asociațiilor și Fundațiilor sub nr. 1458/A/2020, având CUI 43093143, cu sediul in municipiul București, str. </w:t>
      </w:r>
      <w:r w:rsidR="00161A60" w:rsidRPr="00B4628C">
        <w:rPr>
          <w:rFonts w:ascii="Palatino Linotype" w:hAnsi="Palatino Linotype"/>
          <w:sz w:val="22"/>
          <w:szCs w:val="22"/>
          <w:lang w:val="ro-RO"/>
        </w:rPr>
        <w:t>Sergent Tache Gheorghe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, nr. </w:t>
      </w:r>
      <w:r w:rsidR="00161A60" w:rsidRPr="00B4628C">
        <w:rPr>
          <w:rFonts w:ascii="Palatino Linotype" w:hAnsi="Palatino Linotype"/>
          <w:sz w:val="22"/>
          <w:szCs w:val="22"/>
          <w:lang w:val="ro-RO"/>
        </w:rPr>
        <w:t>4B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, Sector </w:t>
      </w:r>
      <w:r w:rsidR="00161A60" w:rsidRPr="00B4628C">
        <w:rPr>
          <w:rFonts w:ascii="Palatino Linotype" w:hAnsi="Palatino Linotype"/>
          <w:sz w:val="22"/>
          <w:szCs w:val="22"/>
          <w:lang w:val="ro-RO"/>
        </w:rPr>
        <w:t>4,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cod poștal </w:t>
      </w:r>
      <w:r w:rsidR="00161A60" w:rsidRPr="00B4628C">
        <w:rPr>
          <w:rFonts w:ascii="Palatino Linotype" w:hAnsi="Palatino Linotype"/>
          <w:sz w:val="22"/>
          <w:szCs w:val="22"/>
          <w:lang w:val="ro-RO"/>
        </w:rPr>
        <w:t>041502</w:t>
      </w:r>
      <w:r w:rsidRPr="00B4628C">
        <w:rPr>
          <w:rFonts w:ascii="Palatino Linotype" w:hAnsi="Palatino Linotype"/>
          <w:sz w:val="22"/>
          <w:szCs w:val="22"/>
          <w:lang w:val="ro-RO"/>
        </w:rPr>
        <w:t>, mail secretariat@thenewpagandawn.eu, telefon 0373769894,</w:t>
      </w:r>
      <w:r w:rsidR="00161A60" w:rsidRPr="00B4628C">
        <w:rPr>
          <w:rFonts w:ascii="Palatino Linotype" w:hAnsi="Palatino Linotype"/>
          <w:sz w:val="22"/>
          <w:szCs w:val="22"/>
          <w:lang w:val="ro-RO"/>
        </w:rPr>
        <w:t xml:space="preserve"> mobil 0761398407,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fax 0317803172, website thenewpagandawn.eu, reprezentată legal prin domnul </w:t>
      </w:r>
      <w:r w:rsidRPr="00B4628C">
        <w:rPr>
          <w:rFonts w:ascii="Palatino Linotype" w:hAnsi="Palatino Linotype"/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85D8D4" wp14:editId="72DC2FF4">
                <wp:simplePos x="0" y="0"/>
                <wp:positionH relativeFrom="page">
                  <wp:posOffset>797389</wp:posOffset>
                </wp:positionH>
                <wp:positionV relativeFrom="page">
                  <wp:posOffset>2022475</wp:posOffset>
                </wp:positionV>
                <wp:extent cx="5968071" cy="267345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071" cy="26734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88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1"/>
                              <w:gridCol w:w="4747"/>
                            </w:tblGrid>
                            <w:tr w:rsidR="0062652E" w14:paraId="63E8651D" w14:textId="77777777">
                              <w:trPr>
                                <w:trHeight w:val="4520"/>
                              </w:trPr>
                              <w:tc>
                                <w:tcPr>
                                  <w:tcW w:w="4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70C5F7" w14:textId="77777777" w:rsidR="0062652E" w:rsidRDefault="00000000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9588DC5" wp14:editId="454374E4">
                                        <wp:extent cx="1004120" cy="1004120"/>
                                        <wp:effectExtent l="0" t="0" r="0" b="0"/>
                                        <wp:docPr id="1073741827" name="officeArt object" descr="Imagin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Imagine" descr="Imagin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4120" cy="1004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D677E9C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8D4C090" w14:textId="77777777" w:rsidR="00B4628C" w:rsidRDefault="00000000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aps/>
                                    </w:rPr>
                                    <w:t xml:space="preserve">ASOCIAȚIA </w:t>
                                  </w:r>
                                </w:p>
                                <w:p w14:paraId="5670CD1C" w14:textId="0EC4393E" w:rsidR="0062652E" w:rsidRPr="00B4628C" w:rsidRDefault="00000000">
                                  <w:pPr>
                                    <w:jc w:val="center"/>
                                    <w:rPr>
                                      <w:rFonts w:ascii="Palatino Linotype" w:eastAsia="Trebuchet MS" w:hAnsi="Palatino Linotype" w:cs="Trebuchet MS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aps/>
                                    </w:rPr>
                                    <w:t>THE NEW PAGAN DAWN</w:t>
                                  </w:r>
                                </w:p>
                                <w:p w14:paraId="61C4F615" w14:textId="77777777" w:rsidR="00B4628C" w:rsidRDefault="00000000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aps/>
                                    </w:rPr>
                                    <w:t xml:space="preserve">DEPARTAMENTUL </w:t>
                                  </w:r>
                                </w:p>
                                <w:p w14:paraId="40798BFB" w14:textId="34EC2144" w:rsidR="0062652E" w:rsidRPr="00B4628C" w:rsidRDefault="00000000">
                                  <w:pPr>
                                    <w:jc w:val="center"/>
                                    <w:rPr>
                                      <w:rFonts w:ascii="Palatino Linotype" w:eastAsia="Trebuchet MS" w:hAnsi="Palatino Linotype" w:cs="Trebuchet MS"/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aps/>
                                    </w:rPr>
                                    <w:t>DE PR, COMUNICARE ȘI PROMOVARE</w:t>
                                  </w:r>
                                </w:p>
                                <w:p w14:paraId="11FBE9BD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42AB11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A94F85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A5C5876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BA9B15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DC4F84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6E36174" w14:textId="77777777" w:rsidR="0062652E" w:rsidRDefault="006265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1E8B90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ADCE6C8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8E6DD6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1862DC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959400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5B8410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AE63F43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E15EB72" w14:textId="77777777" w:rsidR="0062652E" w:rsidRDefault="0062652E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F642DD" w14:textId="77777777" w:rsidR="0062652E" w:rsidRPr="00B4628C" w:rsidRDefault="00000000">
                                  <w:pPr>
                                    <w:jc w:val="center"/>
                                    <w:rPr>
                                      <w:rFonts w:ascii="Palatino Linotype" w:eastAsia="Trebuchet MS" w:hAnsi="Palatino Linotype" w:cs="Trebuchet MS"/>
                                      <w:b/>
                                      <w:bCs/>
                                    </w:rPr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</w:rPr>
                                    <w:t>_____________________________</w:t>
                                  </w:r>
                                </w:p>
                                <w:p w14:paraId="076FF8F2" w14:textId="77777777" w:rsidR="0062652E" w:rsidRPr="00B4628C" w:rsidRDefault="00000000">
                                  <w:pPr>
                                    <w:jc w:val="center"/>
                                    <w:rPr>
                                      <w:rFonts w:ascii="Palatino Linotype" w:eastAsia="Trebuchet MS" w:hAnsi="Palatino Linotype" w:cs="Trebuchet MS"/>
                                      <w:b/>
                                      <w:bCs/>
                                    </w:rPr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</w:rPr>
                                    <w:t xml:space="preserve">SECRETARIAT </w:t>
                                  </w:r>
                                </w:p>
                                <w:p w14:paraId="6DAE1B87" w14:textId="77777777" w:rsidR="0062652E" w:rsidRPr="00B4628C" w:rsidRDefault="0062652E">
                                  <w:pPr>
                                    <w:jc w:val="center"/>
                                    <w:rPr>
                                      <w:rFonts w:ascii="Palatino Linotype" w:eastAsia="Trebuchet MS" w:hAnsi="Palatino Linotype" w:cs="Trebuchet MS"/>
                                      <w:b/>
                                      <w:bCs/>
                                    </w:rPr>
                                  </w:pPr>
                                </w:p>
                                <w:p w14:paraId="4B62EC0C" w14:textId="77777777" w:rsidR="0062652E" w:rsidRPr="00B4628C" w:rsidRDefault="00000000">
                                  <w:pPr>
                                    <w:jc w:val="center"/>
                                    <w:rPr>
                                      <w:rFonts w:ascii="Palatino Linotype" w:eastAsia="Trebuchet MS" w:hAnsi="Palatino Linotype" w:cs="Trebuchet MS"/>
                                      <w:b/>
                                      <w:bCs/>
                                    </w:rPr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</w:rPr>
                                    <w:t>NUMĂR INREGISTRARE</w:t>
                                  </w:r>
                                </w:p>
                                <w:p w14:paraId="2D0678AE" w14:textId="77777777" w:rsidR="0062652E" w:rsidRPr="00B4628C" w:rsidRDefault="0062652E">
                                  <w:pPr>
                                    <w:jc w:val="center"/>
                                    <w:rPr>
                                      <w:rFonts w:ascii="Palatino Linotype" w:eastAsia="Trebuchet MS" w:hAnsi="Palatino Linotype" w:cs="Trebuchet MS"/>
                                    </w:rPr>
                                  </w:pPr>
                                </w:p>
                                <w:p w14:paraId="6C506966" w14:textId="77777777" w:rsidR="0062652E" w:rsidRDefault="00000000">
                                  <w:pPr>
                                    <w:jc w:val="center"/>
                                  </w:pPr>
                                  <w:r w:rsidRPr="00B4628C">
                                    <w:rPr>
                                      <w:rFonts w:ascii="Palatino Linotype" w:hAnsi="Palatino Linotype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</w:tbl>
                          <w:p w14:paraId="657BFB80" w14:textId="77777777" w:rsidR="0068694B" w:rsidRDefault="0068694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5D8D4" id="officeArt object" o:spid="_x0000_s1026" style="position:absolute;left:0;text-align:left;margin-left:62.8pt;margin-top:159.25pt;width:469.95pt;height:210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" filled="f" stroked="f">
                <v:textbox style="mso-fit-shape-to-text:t" inset="0,0,0,0">
                  <w:txbxContent>
                    <w:tbl>
                      <w:tblPr>
                        <w:tblW w:w="9388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1"/>
                        <w:gridCol w:w="4747"/>
                      </w:tblGrid>
                      <w:tr w:rsidR="0062652E" w14:paraId="63E8651D" w14:textId="77777777">
                        <w:trPr>
                          <w:trHeight w:val="4520"/>
                        </w:trPr>
                        <w:tc>
                          <w:tcPr>
                            <w:tcW w:w="4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70C5F7" w14:textId="77777777" w:rsidR="0062652E" w:rsidRDefault="00000000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588DC5" wp14:editId="454374E4">
                                  <wp:extent cx="1004120" cy="1004120"/>
                                  <wp:effectExtent l="0" t="0" r="0" b="0"/>
                                  <wp:docPr id="1073741827" name="officeArt object" descr="Imag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ine" descr="Imagin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120" cy="100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77E9C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D4C090" w14:textId="77777777" w:rsidR="00B4628C" w:rsidRDefault="0000000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aps/>
                              </w:rPr>
                            </w:pPr>
                            <w:r w:rsidRPr="00B4628C">
                              <w:rPr>
                                <w:rFonts w:ascii="Palatino Linotype" w:hAnsi="Palatino Linotype"/>
                                <w:b/>
                                <w:bCs/>
                                <w:caps/>
                              </w:rPr>
                              <w:t xml:space="preserve">ASOCIAȚIA </w:t>
                            </w:r>
                          </w:p>
                          <w:p w14:paraId="5670CD1C" w14:textId="0EC4393E" w:rsidR="0062652E" w:rsidRPr="00B4628C" w:rsidRDefault="00000000">
                            <w:pPr>
                              <w:jc w:val="center"/>
                              <w:rPr>
                                <w:rFonts w:ascii="Palatino Linotype" w:eastAsia="Trebuchet MS" w:hAnsi="Palatino Linotype" w:cs="Trebuchet MS"/>
                                <w:b/>
                                <w:bCs/>
                                <w:caps/>
                              </w:rPr>
                            </w:pPr>
                            <w:r w:rsidRPr="00B4628C">
                              <w:rPr>
                                <w:rFonts w:ascii="Palatino Linotype" w:hAnsi="Palatino Linotype"/>
                                <w:b/>
                                <w:bCs/>
                                <w:caps/>
                              </w:rPr>
                              <w:t>THE NEW PAGAN DAWN</w:t>
                            </w:r>
                          </w:p>
                          <w:p w14:paraId="61C4F615" w14:textId="77777777" w:rsidR="00B4628C" w:rsidRDefault="0000000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aps/>
                              </w:rPr>
                            </w:pPr>
                            <w:r w:rsidRPr="00B4628C">
                              <w:rPr>
                                <w:rFonts w:ascii="Palatino Linotype" w:hAnsi="Palatino Linotype"/>
                                <w:b/>
                                <w:bCs/>
                                <w:caps/>
                              </w:rPr>
                              <w:t xml:space="preserve">DEPARTAMENTUL </w:t>
                            </w:r>
                          </w:p>
                          <w:p w14:paraId="40798BFB" w14:textId="34EC2144" w:rsidR="0062652E" w:rsidRPr="00B4628C" w:rsidRDefault="00000000">
                            <w:pPr>
                              <w:jc w:val="center"/>
                              <w:rPr>
                                <w:rFonts w:ascii="Palatino Linotype" w:eastAsia="Trebuchet MS" w:hAnsi="Palatino Linotype" w:cs="Trebuchet MS"/>
                                <w:b/>
                                <w:bCs/>
                                <w:caps/>
                              </w:rPr>
                            </w:pPr>
                            <w:r w:rsidRPr="00B4628C">
                              <w:rPr>
                                <w:rFonts w:ascii="Palatino Linotype" w:hAnsi="Palatino Linotype"/>
                                <w:b/>
                                <w:bCs/>
                                <w:caps/>
                              </w:rPr>
                              <w:t>DE PR, COMUNICARE ȘI PROMOVARE</w:t>
                            </w:r>
                          </w:p>
                          <w:p w14:paraId="11FBE9BD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14:paraId="0842AB11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A94F85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14:paraId="7A5C5876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BA9B15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DC4F84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E36174" w14:textId="77777777" w:rsidR="0062652E" w:rsidRDefault="006265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1E8B90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DCE6C8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8E6DD6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1862DC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959400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5B8410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E63F43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5EB72" w14:textId="77777777" w:rsidR="0062652E" w:rsidRDefault="0062652E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F642DD" w14:textId="77777777" w:rsidR="0062652E" w:rsidRPr="00B4628C" w:rsidRDefault="00000000">
                            <w:pPr>
                              <w:jc w:val="center"/>
                              <w:rPr>
                                <w:rFonts w:ascii="Palatino Linotype" w:eastAsia="Trebuchet MS" w:hAnsi="Palatino Linotype" w:cs="Trebuchet MS"/>
                                <w:b/>
                                <w:bCs/>
                              </w:rPr>
                            </w:pPr>
                            <w:r w:rsidRPr="00B4628C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_____________________________</w:t>
                            </w:r>
                          </w:p>
                          <w:p w14:paraId="076FF8F2" w14:textId="77777777" w:rsidR="0062652E" w:rsidRPr="00B4628C" w:rsidRDefault="00000000">
                            <w:pPr>
                              <w:jc w:val="center"/>
                              <w:rPr>
                                <w:rFonts w:ascii="Palatino Linotype" w:eastAsia="Trebuchet MS" w:hAnsi="Palatino Linotype" w:cs="Trebuchet MS"/>
                                <w:b/>
                                <w:bCs/>
                              </w:rPr>
                            </w:pPr>
                            <w:r w:rsidRPr="00B4628C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SECRETARIAT </w:t>
                            </w:r>
                          </w:p>
                          <w:p w14:paraId="6DAE1B87" w14:textId="77777777" w:rsidR="0062652E" w:rsidRPr="00B4628C" w:rsidRDefault="0062652E">
                            <w:pPr>
                              <w:jc w:val="center"/>
                              <w:rPr>
                                <w:rFonts w:ascii="Palatino Linotype" w:eastAsia="Trebuchet MS" w:hAnsi="Palatino Linotype" w:cs="Trebuchet MS"/>
                                <w:b/>
                                <w:bCs/>
                              </w:rPr>
                            </w:pPr>
                          </w:p>
                          <w:p w14:paraId="4B62EC0C" w14:textId="77777777" w:rsidR="0062652E" w:rsidRPr="00B4628C" w:rsidRDefault="00000000">
                            <w:pPr>
                              <w:jc w:val="center"/>
                              <w:rPr>
                                <w:rFonts w:ascii="Palatino Linotype" w:eastAsia="Trebuchet MS" w:hAnsi="Palatino Linotype" w:cs="Trebuchet MS"/>
                                <w:b/>
                                <w:bCs/>
                              </w:rPr>
                            </w:pPr>
                            <w:r w:rsidRPr="00B4628C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NUMĂR INREGISTRARE</w:t>
                            </w:r>
                          </w:p>
                          <w:p w14:paraId="2D0678AE" w14:textId="77777777" w:rsidR="0062652E" w:rsidRPr="00B4628C" w:rsidRDefault="0062652E">
                            <w:pPr>
                              <w:jc w:val="center"/>
                              <w:rPr>
                                <w:rFonts w:ascii="Palatino Linotype" w:eastAsia="Trebuchet MS" w:hAnsi="Palatino Linotype" w:cs="Trebuchet MS"/>
                              </w:rPr>
                            </w:pPr>
                          </w:p>
                          <w:p w14:paraId="6C506966" w14:textId="77777777" w:rsidR="0062652E" w:rsidRDefault="00000000">
                            <w:pPr>
                              <w:jc w:val="center"/>
                            </w:pPr>
                            <w:r w:rsidRPr="00B4628C">
                              <w:rPr>
                                <w:rFonts w:ascii="Palatino Linotype" w:hAnsi="Palatino Linotype"/>
                              </w:rPr>
                              <w:t>______________________________</w:t>
                            </w:r>
                          </w:p>
                        </w:tc>
                      </w:tr>
                    </w:tbl>
                    <w:p w14:paraId="657BFB80" w14:textId="77777777" w:rsidR="0068694B" w:rsidRDefault="0068694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Olteanu Cosmin, în calitate de președinte, </w:t>
      </w:r>
    </w:p>
    <w:p w14:paraId="1A3BDDEF" w14:textId="77777777" w:rsidR="0062652E" w:rsidRPr="00B4628C" w:rsidRDefault="0062652E">
      <w:pPr>
        <w:rPr>
          <w:rFonts w:ascii="Palatino Linotype" w:eastAsia="Trebuchet MS" w:hAnsi="Palatino Linotype" w:cs="Trebuchet MS"/>
          <w:b/>
          <w:bCs/>
          <w:color w:val="FF0000"/>
          <w:sz w:val="22"/>
          <w:szCs w:val="22"/>
          <w:u w:color="FF0000"/>
          <w:lang w:val="ro-RO"/>
        </w:rPr>
      </w:pPr>
    </w:p>
    <w:p w14:paraId="05BDDCE4" w14:textId="77777777" w:rsidR="0062652E" w:rsidRPr="00B4628C" w:rsidRDefault="00000000">
      <w:pPr>
        <w:jc w:val="center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Şi       </w:t>
      </w:r>
    </w:p>
    <w:p w14:paraId="5FCFB9BE" w14:textId="77777777" w:rsidR="0062652E" w:rsidRPr="00B4628C" w:rsidRDefault="0062652E">
      <w:pPr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3F15A097" w14:textId="77777777" w:rsidR="0062652E" w:rsidRPr="00B4628C" w:rsidRDefault="00000000">
      <w:pPr>
        <w:tabs>
          <w:tab w:val="left" w:pos="720"/>
        </w:tabs>
        <w:spacing w:line="360" w:lineRule="auto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lang w:val="ro-RO"/>
        </w:rPr>
        <w:tab/>
        <w:t>______________________________, persoan</w:t>
      </w:r>
      <w:r w:rsidRPr="00B4628C">
        <w:rPr>
          <w:rFonts w:ascii="Palatino Linotype" w:hAnsi="Palatino Linotype"/>
          <w:lang w:val="ro-RO"/>
        </w:rPr>
        <w:t xml:space="preserve">ă juridică română înregistrată la Registrul Asociațiilor și Fundațiilor/Registrul Comerțului sub nr. __________________, având CUI _________________,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având sediul ______________________________________, mail </w:t>
      </w:r>
      <w:r w:rsidRPr="00B4628C">
        <w:rPr>
          <w:rFonts w:ascii="Palatino Linotype" w:hAnsi="Palatino Linotype"/>
          <w:sz w:val="22"/>
          <w:szCs w:val="22"/>
          <w:lang w:val="ro-RO"/>
        </w:rPr>
        <w:lastRenderedPageBreak/>
        <w:t>______________________________, tel. _____________________, website __________________ reprezentată legal prin doamna _________________  în calitate de</w:t>
      </w:r>
      <w:r w:rsidRPr="00B4628C">
        <w:rPr>
          <w:rFonts w:ascii="Palatino Linotype" w:hAnsi="Palatino Linotype"/>
          <w:sz w:val="22"/>
          <w:szCs w:val="22"/>
          <w:shd w:val="clear" w:color="auto" w:fill="FFFFFF"/>
          <w:lang w:val="ro-RO"/>
        </w:rPr>
        <w:t xml:space="preserve"> ________________</w:t>
      </w:r>
    </w:p>
    <w:p w14:paraId="3BBE9048" w14:textId="77777777" w:rsidR="0062652E" w:rsidRPr="00B4628C" w:rsidRDefault="0062652E">
      <w:pPr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18B1E251" w14:textId="77777777" w:rsidR="0062652E" w:rsidRPr="00B4628C" w:rsidRDefault="0062652E">
      <w:pPr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7B43EDD3" w14:textId="77777777" w:rsidR="0062652E" w:rsidRPr="00B4628C" w:rsidRDefault="00000000">
      <w:pPr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denumite in continuare </w:t>
      </w:r>
      <w:r w:rsidRPr="00B4628C">
        <w:rPr>
          <w:rFonts w:ascii="Palatino Linotype" w:hAnsi="Palatino Linotype"/>
          <w:b/>
          <w:bCs/>
          <w:i/>
          <w:iCs/>
          <w:sz w:val="22"/>
          <w:szCs w:val="22"/>
          <w:lang w:val="ro-RO"/>
        </w:rPr>
        <w:t>Părţi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,</w:t>
      </w:r>
    </w:p>
    <w:p w14:paraId="7807C4E4" w14:textId="77777777" w:rsidR="0062652E" w:rsidRPr="00B4628C" w:rsidRDefault="0062652E">
      <w:pPr>
        <w:ind w:firstLine="709"/>
        <w:jc w:val="both"/>
        <w:rPr>
          <w:rFonts w:ascii="Palatino Linotype" w:eastAsia="Trebuchet MS" w:hAnsi="Palatino Linotype" w:cs="Trebuchet MS"/>
          <w:color w:val="0000FF"/>
          <w:sz w:val="22"/>
          <w:szCs w:val="22"/>
          <w:u w:color="0000FF"/>
          <w:lang w:val="ro-RO"/>
        </w:rPr>
      </w:pPr>
    </w:p>
    <w:p w14:paraId="5D1947CD" w14:textId="77777777" w:rsidR="0062652E" w:rsidRPr="00B4628C" w:rsidRDefault="00000000">
      <w:pPr>
        <w:jc w:val="both"/>
        <w:rPr>
          <w:rFonts w:ascii="Palatino Linotype" w:eastAsia="Trebuchet MS" w:hAnsi="Palatino Linotype" w:cs="Trebuchet MS"/>
          <w:color w:val="0000FF"/>
          <w:sz w:val="22"/>
          <w:szCs w:val="22"/>
          <w:u w:color="0000FF"/>
          <w:lang w:val="ro-RO"/>
        </w:rPr>
      </w:pPr>
      <w:r w:rsidRPr="00B4628C">
        <w:rPr>
          <w:rFonts w:ascii="Palatino Linotype" w:eastAsia="Trebuchet MS" w:hAnsi="Palatino Linotype" w:cs="Trebuchet MS"/>
          <w:color w:val="0000FF"/>
          <w:sz w:val="22"/>
          <w:szCs w:val="22"/>
          <w:u w:color="0000FF"/>
          <w:lang w:val="ro-RO"/>
        </w:rPr>
        <w:tab/>
      </w:r>
    </w:p>
    <w:p w14:paraId="2DE46FBF" w14:textId="77777777" w:rsidR="0062652E" w:rsidRPr="00B4628C" w:rsidRDefault="00000000">
      <w:pPr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Având în vedere:</w:t>
      </w:r>
    </w:p>
    <w:p w14:paraId="2F9FB7EC" w14:textId="77777777" w:rsidR="0062652E" w:rsidRPr="00B4628C" w:rsidRDefault="0062652E">
      <w:pPr>
        <w:pStyle w:val="ListParagraph"/>
        <w:tabs>
          <w:tab w:val="left" w:pos="90"/>
        </w:tabs>
        <w:spacing w:line="276" w:lineRule="auto"/>
        <w:ind w:left="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1D5FA1CB" w14:textId="77777777" w:rsidR="0062652E" w:rsidRPr="00B4628C" w:rsidRDefault="0000000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ORDONANȚA nr. 26 din 30 ianuarie 2000, cu privire la asociații și fundații;</w:t>
      </w:r>
    </w:p>
    <w:p w14:paraId="78CEA00A" w14:textId="346120BB" w:rsidR="0062652E" w:rsidRPr="00B4628C" w:rsidRDefault="00000000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Regulamentul(UE) 2016/679 al Parlamentului European si al Consiliului din 27.04.2016 privind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protecția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persoanelor fizice in ceea ce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privește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prelucrarea datelor cu caracter personal şi privind libera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circulație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a acestor date şi de abrogare a Directivei 95/46/CE(Regulamentul general privind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protecția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datelor)</w:t>
      </w:r>
    </w:p>
    <w:p w14:paraId="29DEA1C9" w14:textId="77777777" w:rsidR="0062652E" w:rsidRPr="00B4628C" w:rsidRDefault="0062652E">
      <w:pPr>
        <w:tabs>
          <w:tab w:val="left" w:pos="90"/>
          <w:tab w:val="left" w:pos="360"/>
          <w:tab w:val="left" w:pos="540"/>
        </w:tabs>
        <w:spacing w:line="276" w:lineRule="auto"/>
        <w:ind w:left="180" w:hanging="180"/>
        <w:jc w:val="both"/>
        <w:rPr>
          <w:rFonts w:ascii="Palatino Linotype" w:eastAsia="Trebuchet MS" w:hAnsi="Palatino Linotype" w:cs="Trebuchet MS"/>
          <w:color w:val="FF0000"/>
          <w:sz w:val="22"/>
          <w:szCs w:val="22"/>
          <w:u w:color="FF0000"/>
          <w:lang w:val="ro-RO"/>
        </w:rPr>
      </w:pPr>
    </w:p>
    <w:p w14:paraId="5CF16320" w14:textId="77777777" w:rsidR="0062652E" w:rsidRPr="00B4628C" w:rsidRDefault="0062652E">
      <w:pPr>
        <w:spacing w:line="276" w:lineRule="auto"/>
        <w:ind w:left="72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3374AAED" w14:textId="77777777" w:rsidR="0062652E" w:rsidRPr="00B4628C" w:rsidRDefault="00000000">
      <w:pPr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convin încheierea prezentului protocol de colaborare.</w:t>
      </w:r>
    </w:p>
    <w:p w14:paraId="1DCE19F2" w14:textId="77777777" w:rsidR="0062652E" w:rsidRPr="00B4628C" w:rsidRDefault="0062652E">
      <w:pPr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06C61636" w14:textId="77777777" w:rsidR="0062652E" w:rsidRPr="00B4628C" w:rsidRDefault="00000000">
      <w:pPr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sz w:val="22"/>
          <w:szCs w:val="22"/>
          <w:lang w:val="ro-RO"/>
        </w:rPr>
        <w:tab/>
      </w:r>
    </w:p>
    <w:p w14:paraId="784EB90E" w14:textId="77777777" w:rsidR="0062652E" w:rsidRPr="00B4628C" w:rsidRDefault="00000000">
      <w:pPr>
        <w:tabs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Capitolul I - </w:t>
      </w:r>
      <w:r w:rsidRPr="00B4628C">
        <w:rPr>
          <w:rFonts w:ascii="Palatino Linotype" w:hAnsi="Palatino Linotype"/>
          <w:b/>
          <w:bCs/>
          <w:sz w:val="22"/>
          <w:szCs w:val="22"/>
          <w:u w:val="single"/>
          <w:lang w:val="ro-RO"/>
        </w:rPr>
        <w:t>OBIECTUL PROTOCOLULUI</w:t>
      </w:r>
    </w:p>
    <w:p w14:paraId="7F1E4B10" w14:textId="77777777" w:rsidR="0062652E" w:rsidRPr="00B4628C" w:rsidRDefault="0062652E">
      <w:pPr>
        <w:tabs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</w:p>
    <w:p w14:paraId="4832A41E" w14:textId="3FA0995C" w:rsidR="0062652E" w:rsidRPr="00B4628C" w:rsidRDefault="00000000">
      <w:pPr>
        <w:tabs>
          <w:tab w:val="left" w:pos="720"/>
        </w:tabs>
        <w:spacing w:line="276" w:lineRule="auto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  <w:t>Art.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1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Prezentul protocol are ca obiect dezvoltarea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relațiilor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de colaborare dintre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în vederea</w:t>
      </w:r>
    </w:p>
    <w:p w14:paraId="59CEDDC0" w14:textId="77777777" w:rsidR="0062652E" w:rsidRPr="00B4628C" w:rsidRDefault="00000000">
      <w:pPr>
        <w:tabs>
          <w:tab w:val="left" w:pos="720"/>
        </w:tabs>
        <w:spacing w:line="276" w:lineRule="auto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____________________________________________________________________________________ _________________________________________________________________________________________________________________________.</w:t>
      </w:r>
    </w:p>
    <w:p w14:paraId="701DFA32" w14:textId="39DB9658" w:rsidR="0062652E" w:rsidRPr="00B4628C" w:rsidRDefault="00000000">
      <w:pPr>
        <w:spacing w:line="276" w:lineRule="auto"/>
        <w:ind w:firstLine="426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b/>
          <w:bCs/>
          <w:color w:val="0070C0"/>
          <w:sz w:val="22"/>
          <w:szCs w:val="22"/>
          <w:u w:color="0070C0"/>
          <w:lang w:val="ro-RO"/>
        </w:rPr>
        <w:t xml:space="preserve">   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2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Prezentul protocol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își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propune sa “întărească”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rețeaua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de sprijin locală și națională </w:t>
      </w:r>
    </w:p>
    <w:p w14:paraId="49143C23" w14:textId="77777777" w:rsidR="0062652E" w:rsidRPr="00B4628C" w:rsidRDefault="00000000">
      <w:pPr>
        <w:spacing w:line="276" w:lineRule="auto"/>
        <w:ind w:firstLine="426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2853DAD1" w14:textId="77777777" w:rsidR="0062652E" w:rsidRPr="00B4628C" w:rsidRDefault="0062652E">
      <w:pPr>
        <w:spacing w:line="276" w:lineRule="auto"/>
        <w:ind w:left="426"/>
        <w:jc w:val="both"/>
        <w:rPr>
          <w:rFonts w:ascii="Palatino Linotype" w:eastAsia="Trebuchet MS" w:hAnsi="Palatino Linotype" w:cs="Trebuchet MS"/>
          <w:color w:val="0070C0"/>
          <w:sz w:val="22"/>
          <w:szCs w:val="22"/>
          <w:u w:color="0070C0"/>
          <w:lang w:val="ro-RO"/>
        </w:rPr>
      </w:pPr>
    </w:p>
    <w:p w14:paraId="33FE3E12" w14:textId="77777777" w:rsidR="0062652E" w:rsidRPr="00B4628C" w:rsidRDefault="0062652E">
      <w:pPr>
        <w:tabs>
          <w:tab w:val="left" w:pos="360"/>
          <w:tab w:val="left" w:pos="720"/>
        </w:tabs>
        <w:ind w:firstLine="64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3BA01095" w14:textId="77777777" w:rsidR="0062652E" w:rsidRPr="00B4628C" w:rsidRDefault="00000000">
      <w:pPr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</w:p>
    <w:p w14:paraId="06A8E805" w14:textId="77777777" w:rsidR="0062652E" w:rsidRPr="00B4628C" w:rsidRDefault="00000000">
      <w:pPr>
        <w:tabs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        Capitolul II - </w:t>
      </w:r>
      <w:r w:rsidRPr="00B4628C">
        <w:rPr>
          <w:rFonts w:ascii="Palatino Linotype" w:hAnsi="Palatino Linotype"/>
          <w:b/>
          <w:bCs/>
          <w:sz w:val="22"/>
          <w:szCs w:val="22"/>
          <w:u w:val="single"/>
          <w:lang w:val="ro-RO"/>
        </w:rPr>
        <w:t>DURATA PROTOCOLULUI</w:t>
      </w:r>
    </w:p>
    <w:p w14:paraId="18D9AAA9" w14:textId="77777777" w:rsidR="0062652E" w:rsidRPr="00B4628C" w:rsidRDefault="0062652E">
      <w:pPr>
        <w:tabs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</w:p>
    <w:p w14:paraId="7174DAA0" w14:textId="433E02FB" w:rsidR="0062652E" w:rsidRPr="00B4628C" w:rsidRDefault="00000000">
      <w:pPr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3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 Prezentul protocol intra in vigoare de la data semnării sale de </w:t>
      </w:r>
      <w:proofErr w:type="spellStart"/>
      <w:r w:rsidRPr="00B4628C">
        <w:rPr>
          <w:rFonts w:ascii="Palatino Linotype" w:hAnsi="Palatino Linotype"/>
          <w:sz w:val="22"/>
          <w:szCs w:val="22"/>
          <w:lang w:val="ro-RO"/>
        </w:rPr>
        <w:t>catre</w:t>
      </w:r>
      <w:proofErr w:type="spellEnd"/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proofErr w:type="spellStart"/>
      <w:r w:rsidRPr="00B4628C">
        <w:rPr>
          <w:rFonts w:ascii="Palatino Linotype" w:hAnsi="Palatino Linotype"/>
          <w:sz w:val="22"/>
          <w:szCs w:val="22"/>
          <w:lang w:val="ro-RO"/>
        </w:rPr>
        <w:t>părţi</w:t>
      </w:r>
      <w:proofErr w:type="spellEnd"/>
      <w:r w:rsidRPr="00B4628C">
        <w:rPr>
          <w:rFonts w:ascii="Palatino Linotype" w:hAnsi="Palatino Linotype"/>
          <w:sz w:val="22"/>
          <w:szCs w:val="22"/>
          <w:lang w:val="ro-RO"/>
        </w:rPr>
        <w:t xml:space="preserve"> pe o perioada ________________________________________________________________________.</w:t>
      </w:r>
    </w:p>
    <w:p w14:paraId="2AF42609" w14:textId="77777777" w:rsidR="0062652E" w:rsidRPr="00B4628C" w:rsidRDefault="0062652E">
      <w:pPr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7363EF1F" w14:textId="77777777" w:rsidR="0062652E" w:rsidRPr="00B4628C" w:rsidRDefault="0062652E">
      <w:pPr>
        <w:tabs>
          <w:tab w:val="left" w:pos="360"/>
        </w:tabs>
        <w:ind w:firstLine="454"/>
        <w:jc w:val="both"/>
        <w:rPr>
          <w:rFonts w:ascii="Palatino Linotype" w:eastAsia="Trebuchet MS" w:hAnsi="Palatino Linotype" w:cs="Trebuchet MS"/>
          <w:color w:val="0000FF"/>
          <w:sz w:val="22"/>
          <w:szCs w:val="22"/>
          <w:u w:color="0000FF"/>
          <w:lang w:val="ro-RO"/>
        </w:rPr>
      </w:pPr>
    </w:p>
    <w:p w14:paraId="5BD97FE1" w14:textId="77777777" w:rsidR="0062652E" w:rsidRPr="00B4628C" w:rsidRDefault="0062652E">
      <w:pPr>
        <w:tabs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</w:p>
    <w:p w14:paraId="420BD240" w14:textId="77777777" w:rsidR="0062652E" w:rsidRPr="00B4628C" w:rsidRDefault="00000000">
      <w:pPr>
        <w:tabs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        Capitolul III - </w:t>
      </w:r>
      <w:r w:rsidRPr="00B4628C">
        <w:rPr>
          <w:rFonts w:ascii="Palatino Linotype" w:hAnsi="Palatino Linotype"/>
          <w:b/>
          <w:bCs/>
          <w:sz w:val="22"/>
          <w:szCs w:val="22"/>
          <w:u w:val="single"/>
          <w:lang w:val="ro-RO"/>
        </w:rPr>
        <w:t>OBLIGAŢIILE PĂRŢILOR</w:t>
      </w:r>
    </w:p>
    <w:p w14:paraId="5A8DB039" w14:textId="77777777" w:rsidR="0062652E" w:rsidRPr="00B4628C" w:rsidRDefault="00000000">
      <w:pPr>
        <w:tabs>
          <w:tab w:val="left" w:pos="360"/>
        </w:tabs>
        <w:ind w:left="540"/>
        <w:jc w:val="both"/>
        <w:rPr>
          <w:rFonts w:ascii="Palatino Linotype" w:eastAsia="Trebuchet MS" w:hAnsi="Palatino Linotype" w:cs="Trebuchet MS"/>
          <w:color w:val="0000FF"/>
          <w:sz w:val="22"/>
          <w:szCs w:val="22"/>
          <w:u w:color="0000FF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lastRenderedPageBreak/>
        <w:t xml:space="preserve">     </w:t>
      </w:r>
    </w:p>
    <w:p w14:paraId="08AE65C9" w14:textId="084566BD" w:rsidR="0062652E" w:rsidRPr="00B4628C" w:rsidRDefault="00000000">
      <w:pPr>
        <w:tabs>
          <w:tab w:val="left" w:pos="360"/>
        </w:tabs>
        <w:ind w:firstLine="720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4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 </w:t>
      </w:r>
      <w:r w:rsidRPr="00B4628C">
        <w:rPr>
          <w:rFonts w:ascii="Palatino Linotype" w:hAnsi="Palatino Linotype"/>
          <w:sz w:val="22"/>
          <w:szCs w:val="22"/>
          <w:lang w:val="ro-RO"/>
        </w:rPr>
        <w:t>În vederea realizării scopului prezentului protocol, Asociația THE NEW PAGAN DAWN:</w:t>
      </w:r>
    </w:p>
    <w:p w14:paraId="258372CA" w14:textId="77777777" w:rsidR="0062652E" w:rsidRPr="00B4628C" w:rsidRDefault="0062652E">
      <w:pPr>
        <w:tabs>
          <w:tab w:val="left" w:pos="360"/>
        </w:tabs>
        <w:ind w:firstLine="72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3ED76DA6" w14:textId="2623CE40" w:rsidR="0062652E" w:rsidRPr="00B4628C" w:rsidRDefault="00000000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furnizează in mod gratuit, in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condițiile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legii, datele si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informațiile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solicitate de cealaltă parte, necesare, potrivit legii și prezentului acord;</w:t>
      </w:r>
    </w:p>
    <w:p w14:paraId="699650F8" w14:textId="580B07BA" w:rsidR="0062652E" w:rsidRPr="00B4628C" w:rsidRDefault="00000000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acordă sprijin in asistența, consilierea și intervenția în cazurile de abuz și discriminare aduse la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cunoștință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; </w:t>
      </w:r>
    </w:p>
    <w:p w14:paraId="46AD27DD" w14:textId="7364BE2A" w:rsidR="0062652E" w:rsidRPr="00B4628C" w:rsidRDefault="00000000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organizează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acțiuni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având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ca scop promovarea măsurilor personalizate de sprijin de care pot beneficia minoritățile politeiste, persoanele LGBTQ+, dar și alte grupuri vulnerabile;</w:t>
      </w:r>
    </w:p>
    <w:p w14:paraId="7BDF2718" w14:textId="77777777" w:rsidR="0062652E" w:rsidRPr="00B4628C" w:rsidRDefault="00000000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sprijină acțiunile partenerilor și promovează demersurile acestora;</w:t>
      </w:r>
    </w:p>
    <w:p w14:paraId="3AEBAD71" w14:textId="77777777" w:rsidR="0062652E" w:rsidRPr="00B4628C" w:rsidRDefault="00000000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_______________________________________________________________________________</w:t>
      </w:r>
    </w:p>
    <w:p w14:paraId="7E69AD47" w14:textId="77777777" w:rsidR="0062652E" w:rsidRPr="00B4628C" w:rsidRDefault="00000000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_______________________________________________________________________________</w:t>
      </w:r>
    </w:p>
    <w:p w14:paraId="372965D8" w14:textId="77777777" w:rsidR="0062652E" w:rsidRPr="00B4628C" w:rsidRDefault="00000000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_______________________________________________________________________________</w:t>
      </w:r>
    </w:p>
    <w:p w14:paraId="4A34DC6B" w14:textId="77777777" w:rsidR="0062652E" w:rsidRPr="00B4628C" w:rsidRDefault="0062652E">
      <w:pPr>
        <w:tabs>
          <w:tab w:val="left" w:pos="360"/>
        </w:tabs>
        <w:ind w:firstLine="720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68F8E39D" w14:textId="656BCB97" w:rsidR="0062652E" w:rsidRPr="00B4628C" w:rsidRDefault="00000000">
      <w:pPr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  <w:t>Art.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5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În vederea realizării scopului prezentului protocol,  __________________________:</w:t>
      </w:r>
    </w:p>
    <w:p w14:paraId="2F40E9B5" w14:textId="77777777" w:rsidR="0062652E" w:rsidRPr="00B4628C" w:rsidRDefault="0062652E">
      <w:pPr>
        <w:tabs>
          <w:tab w:val="left" w:pos="36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68529F44" w14:textId="1441D7C2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furnizează in mod gratuit, in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condițiile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legii, datele si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informațiile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solicitate de cealaltă parte, necesare, potrivit legii și prezentului acord;</w:t>
      </w:r>
    </w:p>
    <w:p w14:paraId="44B4DDBA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69AB033B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60A7E664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243E831D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0D38C1E3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5572C67A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2F352C2F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25ECD633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09E2352D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461EC03C" w14:textId="77777777" w:rsidR="0062652E" w:rsidRPr="00B4628C" w:rsidRDefault="00000000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__________________________________________________________________________;</w:t>
      </w:r>
    </w:p>
    <w:p w14:paraId="24C1A32D" w14:textId="77777777" w:rsidR="0062652E" w:rsidRPr="00B4628C" w:rsidRDefault="0062652E">
      <w:pPr>
        <w:tabs>
          <w:tab w:val="left" w:pos="360"/>
        </w:tabs>
        <w:ind w:left="12" w:hanging="12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339DC5F9" w14:textId="77777777" w:rsidR="0062652E" w:rsidRPr="00B4628C" w:rsidRDefault="0062652E">
      <w:pPr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46C0A604" w14:textId="77777777" w:rsidR="0062652E" w:rsidRPr="00B4628C" w:rsidRDefault="00000000">
      <w:pPr>
        <w:tabs>
          <w:tab w:val="left" w:pos="360"/>
        </w:tabs>
        <w:ind w:right="40" w:firstLine="720"/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Capitolul IV - </w:t>
      </w:r>
      <w:r w:rsidRPr="00B4628C">
        <w:rPr>
          <w:rFonts w:ascii="Palatino Linotype" w:hAnsi="Palatino Linotype"/>
          <w:b/>
          <w:bCs/>
          <w:sz w:val="22"/>
          <w:szCs w:val="22"/>
          <w:u w:val="single"/>
          <w:lang w:val="ro-RO"/>
        </w:rPr>
        <w:t>ÎNCETARE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</w:p>
    <w:p w14:paraId="67ADC902" w14:textId="77777777" w:rsidR="0062652E" w:rsidRPr="00B4628C" w:rsidRDefault="0062652E">
      <w:pPr>
        <w:tabs>
          <w:tab w:val="left" w:pos="360"/>
        </w:tabs>
        <w:ind w:right="40" w:firstLine="720"/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</w:p>
    <w:p w14:paraId="11053E9A" w14:textId="6A964612" w:rsidR="0062652E" w:rsidRPr="00B4628C" w:rsidRDefault="00000000">
      <w:pPr>
        <w:tabs>
          <w:tab w:val="left" w:pos="360"/>
          <w:tab w:val="left" w:pos="1440"/>
          <w:tab w:val="left" w:pos="1620"/>
          <w:tab w:val="left" w:pos="1800"/>
        </w:tabs>
        <w:ind w:right="42" w:firstLine="720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6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Prezentul protocol încetează în următoarele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situații</w:t>
      </w:r>
      <w:r w:rsidRPr="00B4628C">
        <w:rPr>
          <w:rFonts w:ascii="Palatino Linotype" w:hAnsi="Palatino Linotype"/>
          <w:sz w:val="22"/>
          <w:szCs w:val="22"/>
          <w:lang w:val="ro-RO"/>
        </w:rPr>
        <w:t>:</w:t>
      </w:r>
    </w:p>
    <w:p w14:paraId="113F4A81" w14:textId="77777777" w:rsidR="0062652E" w:rsidRPr="00B4628C" w:rsidRDefault="00000000">
      <w:pPr>
        <w:numPr>
          <w:ilvl w:val="0"/>
          <w:numId w:val="9"/>
        </w:numPr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la expirarea duratei pentru care a fost încheiat;</w:t>
      </w:r>
    </w:p>
    <w:p w14:paraId="4419DEF3" w14:textId="1F91B9EB" w:rsidR="0062652E" w:rsidRPr="00B4628C" w:rsidRDefault="00000000">
      <w:pPr>
        <w:numPr>
          <w:ilvl w:val="0"/>
          <w:numId w:val="9"/>
        </w:numPr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prin acordul scris al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; </w:t>
      </w:r>
    </w:p>
    <w:p w14:paraId="2F8AF0F0" w14:textId="7B983DEF" w:rsidR="0062652E" w:rsidRPr="00B4628C" w:rsidRDefault="00000000">
      <w:pPr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prin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denunțarea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unilaterala de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către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una din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, notificată celeilalte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cu cel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puțin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30 zile înainte de data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încetării</w:t>
      </w:r>
      <w:r w:rsidRPr="00B4628C">
        <w:rPr>
          <w:rFonts w:ascii="Palatino Linotype" w:hAnsi="Palatino Linotype"/>
          <w:sz w:val="22"/>
          <w:szCs w:val="22"/>
          <w:lang w:val="ro-RO"/>
        </w:rPr>
        <w:t>;</w:t>
      </w:r>
    </w:p>
    <w:p w14:paraId="0049E6CE" w14:textId="1283F43D" w:rsidR="0062652E" w:rsidRPr="00B4628C" w:rsidRDefault="00000000">
      <w:pPr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în cazul reorganizării sau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desființării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uneia dintre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>, potrivit legii;</w:t>
      </w:r>
    </w:p>
    <w:p w14:paraId="2E28287B" w14:textId="44139226" w:rsidR="0062652E" w:rsidRPr="00B4628C" w:rsidRDefault="00000000">
      <w:pPr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de plin drept, în caz de neexecutare sau executare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necorespunzătoare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obligațiilor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prevăzute in prezentul protocol de către una dintre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, in măsura în care la notificarea adresată de partea lezată, partea in culpă nu depune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diligențele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necesare pentru executarea in mod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corespunzător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obligațiilor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ce îi revin potrivit prezentului protocol, in termen de 30  zile de la primirea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notificării</w:t>
      </w:r>
      <w:r w:rsidRPr="00B4628C">
        <w:rPr>
          <w:rFonts w:ascii="Palatino Linotype" w:hAnsi="Palatino Linotype"/>
          <w:sz w:val="22"/>
          <w:szCs w:val="22"/>
          <w:lang w:val="ro-RO"/>
        </w:rPr>
        <w:t>;</w:t>
      </w:r>
    </w:p>
    <w:p w14:paraId="55A5C0A3" w14:textId="068622CA" w:rsidR="0062652E" w:rsidRPr="00B4628C" w:rsidRDefault="00000000">
      <w:pPr>
        <w:numPr>
          <w:ilvl w:val="0"/>
          <w:numId w:val="9"/>
        </w:numPr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în caz de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forță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majoră.</w:t>
      </w:r>
    </w:p>
    <w:p w14:paraId="52DC2027" w14:textId="77777777" w:rsidR="0062652E" w:rsidRPr="00B4628C" w:rsidRDefault="0062652E">
      <w:pPr>
        <w:tabs>
          <w:tab w:val="left" w:pos="36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61CA6A6F" w14:textId="77777777" w:rsidR="0062652E" w:rsidRPr="00B4628C" w:rsidRDefault="00000000">
      <w:pPr>
        <w:tabs>
          <w:tab w:val="left" w:pos="360"/>
        </w:tabs>
        <w:ind w:right="42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</w:p>
    <w:p w14:paraId="2D61FE3D" w14:textId="77777777" w:rsidR="0062652E" w:rsidRPr="00B4628C" w:rsidRDefault="00000000">
      <w:pPr>
        <w:tabs>
          <w:tab w:val="left" w:pos="360"/>
        </w:tabs>
        <w:rPr>
          <w:rFonts w:ascii="Palatino Linotype" w:eastAsia="Trebuchet MS" w:hAnsi="Palatino Linotype" w:cs="Trebuchet MS"/>
          <w:b/>
          <w:bCs/>
          <w:caps/>
          <w:sz w:val="22"/>
          <w:szCs w:val="22"/>
          <w:u w:val="single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  <w:t xml:space="preserve">Capitolul V - </w:t>
      </w:r>
      <w:r w:rsidRPr="00B4628C">
        <w:rPr>
          <w:rFonts w:ascii="Palatino Linotype" w:hAnsi="Palatino Linotype"/>
          <w:b/>
          <w:bCs/>
          <w:caps/>
          <w:sz w:val="22"/>
          <w:szCs w:val="22"/>
          <w:u w:val="single"/>
          <w:lang w:val="ro-RO"/>
        </w:rPr>
        <w:t>ForŢa majorĂ</w:t>
      </w:r>
    </w:p>
    <w:p w14:paraId="236342CD" w14:textId="77777777" w:rsidR="0062652E" w:rsidRPr="00B4628C" w:rsidRDefault="0062652E">
      <w:pPr>
        <w:tabs>
          <w:tab w:val="left" w:pos="360"/>
        </w:tabs>
        <w:rPr>
          <w:rFonts w:ascii="Palatino Linotype" w:eastAsia="Trebuchet MS" w:hAnsi="Palatino Linotype" w:cs="Trebuchet MS"/>
          <w:b/>
          <w:bCs/>
          <w:caps/>
          <w:sz w:val="22"/>
          <w:szCs w:val="22"/>
          <w:u w:val="single"/>
          <w:lang w:val="ro-RO"/>
        </w:rPr>
      </w:pPr>
    </w:p>
    <w:p w14:paraId="320687BE" w14:textId="1C73130C" w:rsidR="0062652E" w:rsidRPr="00B4628C" w:rsidRDefault="00000000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7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Forța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majora este constatată de o autoritate competentă.</w:t>
      </w:r>
    </w:p>
    <w:p w14:paraId="3F9252A0" w14:textId="77777777" w:rsidR="0062652E" w:rsidRPr="00B4628C" w:rsidRDefault="0062652E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6B788C5B" w14:textId="1191900D" w:rsidR="0062652E" w:rsidRPr="00B4628C" w:rsidRDefault="00000000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8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Forța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majoră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exonerează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părţile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de îndeplinirea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obligațiilor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asumate prin prezentul protocol, pe toată perioada in care aceasta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acționează</w:t>
      </w:r>
      <w:r w:rsidRPr="00B4628C">
        <w:rPr>
          <w:rFonts w:ascii="Palatino Linotype" w:hAnsi="Palatino Linotype"/>
          <w:sz w:val="22"/>
          <w:szCs w:val="22"/>
          <w:lang w:val="ro-RO"/>
        </w:rPr>
        <w:t>.</w:t>
      </w:r>
    </w:p>
    <w:p w14:paraId="0AAD5CCC" w14:textId="77777777" w:rsidR="0062652E" w:rsidRPr="00B4628C" w:rsidRDefault="0062652E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37CDBA94" w14:textId="65D9BEFB" w:rsidR="0062652E" w:rsidRPr="00B4628C" w:rsidRDefault="00000000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9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Îndeplinirea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prezentului protocol va fi suspendată în perioada de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acțiun</w:t>
      </w:r>
      <w:r w:rsidR="00B4628C">
        <w:rPr>
          <w:rFonts w:ascii="Palatino Linotype" w:hAnsi="Palatino Linotype"/>
          <w:sz w:val="22"/>
          <w:szCs w:val="22"/>
          <w:lang w:val="ro-RO"/>
        </w:rPr>
        <w:t>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forței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majore, dar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fără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a prejudicia drepturile ce li se cuveneau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pană la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apariția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acesteia.</w:t>
      </w:r>
    </w:p>
    <w:p w14:paraId="6A7B89A5" w14:textId="77777777" w:rsidR="0062652E" w:rsidRPr="00B4628C" w:rsidRDefault="0062652E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</w:pPr>
    </w:p>
    <w:p w14:paraId="205C5C87" w14:textId="79C6ED1E" w:rsidR="0062652E" w:rsidRPr="00B4628C" w:rsidRDefault="00000000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10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Partea care invoca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forța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majoră are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obligația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de a notifica celeilalte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, imediat şi în mod complet, producerea acesteia şi să ia orice măsuri care ii stau la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dispoziție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în vederea limitării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consecințelor</w:t>
      </w:r>
      <w:r w:rsidRPr="00B4628C">
        <w:rPr>
          <w:rFonts w:ascii="Palatino Linotype" w:hAnsi="Palatino Linotype"/>
          <w:sz w:val="22"/>
          <w:szCs w:val="22"/>
          <w:lang w:val="ro-RO"/>
        </w:rPr>
        <w:t>.</w:t>
      </w:r>
    </w:p>
    <w:p w14:paraId="12567BDD" w14:textId="77777777" w:rsidR="0062652E" w:rsidRPr="00B4628C" w:rsidRDefault="0062652E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1ADA9871" w14:textId="56916DA4" w:rsidR="0062652E" w:rsidRPr="00B4628C" w:rsidRDefault="00000000">
      <w:pPr>
        <w:pStyle w:val="DefaultText"/>
        <w:tabs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11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Dacă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forța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majoră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acționează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sau se estimează că va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acționa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o perioadă mai mare de 30 zile, fiecare parte va avea dreptul să notifice celeilalte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încetarea de plin drept a prezentului protocol,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fără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ca vreuna dintre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să poată pretinde celeilalte daune-interese.</w:t>
      </w:r>
    </w:p>
    <w:p w14:paraId="4F16E1A5" w14:textId="77777777" w:rsidR="0062652E" w:rsidRPr="00B4628C" w:rsidRDefault="00000000">
      <w:pPr>
        <w:tabs>
          <w:tab w:val="left" w:pos="360"/>
        </w:tabs>
        <w:ind w:right="40"/>
        <w:rPr>
          <w:rFonts w:ascii="Palatino Linotype" w:eastAsia="Trebuchet MS" w:hAnsi="Palatino Linotype" w:cs="Trebuchet MS"/>
          <w:color w:val="339966"/>
          <w:sz w:val="22"/>
          <w:szCs w:val="22"/>
          <w:u w:color="339966"/>
          <w:lang w:val="ro-RO"/>
        </w:rPr>
      </w:pPr>
      <w:r w:rsidRPr="00B4628C">
        <w:rPr>
          <w:rFonts w:ascii="Palatino Linotype" w:eastAsia="Trebuchet MS" w:hAnsi="Palatino Linotype" w:cs="Trebuchet MS"/>
          <w:color w:val="339966"/>
          <w:sz w:val="22"/>
          <w:szCs w:val="22"/>
          <w:u w:color="339966"/>
          <w:lang w:val="ro-RO"/>
        </w:rPr>
        <w:tab/>
      </w:r>
      <w:r w:rsidRPr="00B4628C">
        <w:rPr>
          <w:rFonts w:ascii="Palatino Linotype" w:eastAsia="Trebuchet MS" w:hAnsi="Palatino Linotype" w:cs="Trebuchet MS"/>
          <w:color w:val="339966"/>
          <w:sz w:val="22"/>
          <w:szCs w:val="22"/>
          <w:u w:color="339966"/>
          <w:lang w:val="ro-RO"/>
        </w:rPr>
        <w:tab/>
      </w:r>
    </w:p>
    <w:p w14:paraId="3BDB526E" w14:textId="77777777" w:rsidR="0062652E" w:rsidRPr="00B4628C" w:rsidRDefault="0062652E">
      <w:pPr>
        <w:tabs>
          <w:tab w:val="left" w:pos="360"/>
        </w:tabs>
        <w:ind w:right="40"/>
        <w:rPr>
          <w:rFonts w:ascii="Palatino Linotype" w:eastAsia="Trebuchet MS" w:hAnsi="Palatino Linotype" w:cs="Trebuchet MS"/>
          <w:color w:val="339966"/>
          <w:sz w:val="22"/>
          <w:szCs w:val="22"/>
          <w:u w:color="339966"/>
          <w:lang w:val="ro-RO"/>
        </w:rPr>
      </w:pPr>
    </w:p>
    <w:p w14:paraId="67F6177B" w14:textId="77777777" w:rsidR="0062652E" w:rsidRPr="00B4628C" w:rsidRDefault="0062652E">
      <w:pPr>
        <w:tabs>
          <w:tab w:val="left" w:pos="360"/>
        </w:tabs>
        <w:ind w:right="40"/>
        <w:rPr>
          <w:rFonts w:ascii="Palatino Linotype" w:eastAsia="Trebuchet MS" w:hAnsi="Palatino Linotype" w:cs="Trebuchet MS"/>
          <w:color w:val="339966"/>
          <w:sz w:val="22"/>
          <w:szCs w:val="22"/>
          <w:u w:color="339966"/>
          <w:lang w:val="ro-RO"/>
        </w:rPr>
      </w:pPr>
    </w:p>
    <w:p w14:paraId="66EFBB7F" w14:textId="77777777" w:rsidR="0062652E" w:rsidRPr="00B4628C" w:rsidRDefault="00000000">
      <w:pPr>
        <w:tabs>
          <w:tab w:val="left" w:pos="360"/>
        </w:tabs>
        <w:ind w:right="40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  <w:r w:rsidRPr="00B4628C">
        <w:rPr>
          <w:rFonts w:ascii="Palatino Linotype" w:hAnsi="Palatino Linotype"/>
          <w:color w:val="339966"/>
          <w:sz w:val="22"/>
          <w:szCs w:val="22"/>
          <w:u w:color="339966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Capitolul VI - </w:t>
      </w:r>
      <w:r w:rsidRPr="00B4628C">
        <w:rPr>
          <w:rFonts w:ascii="Palatino Linotype" w:hAnsi="Palatino Linotype"/>
          <w:b/>
          <w:bCs/>
          <w:sz w:val="22"/>
          <w:szCs w:val="22"/>
          <w:u w:val="single"/>
          <w:lang w:val="ro-RO"/>
        </w:rPr>
        <w:t>SOLUŢIONAREA LITIGIILOR</w:t>
      </w:r>
    </w:p>
    <w:p w14:paraId="15F8F3F8" w14:textId="77777777" w:rsidR="0062652E" w:rsidRPr="00B4628C" w:rsidRDefault="0062652E">
      <w:pPr>
        <w:tabs>
          <w:tab w:val="left" w:pos="360"/>
        </w:tabs>
        <w:ind w:right="40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</w:p>
    <w:p w14:paraId="0AB43C1A" w14:textId="2DDBB06F" w:rsidR="0062652E" w:rsidRPr="00B4628C" w:rsidRDefault="00000000">
      <w:pPr>
        <w:tabs>
          <w:tab w:val="left" w:pos="360"/>
          <w:tab w:val="left" w:pos="720"/>
        </w:tabs>
        <w:ind w:right="4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  <w:t>Art.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12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Eventualele litigii apărute in executarea prezentului protocol vor fi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soluționate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pe cale amiabilă intre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>.</w:t>
      </w:r>
    </w:p>
    <w:p w14:paraId="3F725E1A" w14:textId="77777777" w:rsidR="0062652E" w:rsidRPr="00B4628C" w:rsidRDefault="0062652E">
      <w:pPr>
        <w:tabs>
          <w:tab w:val="left" w:pos="360"/>
        </w:tabs>
        <w:ind w:right="4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2190EF2D" w14:textId="77777777" w:rsidR="0062652E" w:rsidRPr="00B4628C" w:rsidRDefault="00000000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</w:p>
    <w:p w14:paraId="5034621F" w14:textId="77777777" w:rsidR="0062652E" w:rsidRPr="00B4628C" w:rsidRDefault="00000000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Capitolul VII - </w:t>
      </w:r>
      <w:r w:rsidRPr="00B4628C">
        <w:rPr>
          <w:rFonts w:ascii="Palatino Linotype" w:hAnsi="Palatino Linotype"/>
          <w:b/>
          <w:bCs/>
          <w:sz w:val="22"/>
          <w:szCs w:val="22"/>
          <w:u w:val="single"/>
          <w:lang w:val="ro-RO"/>
        </w:rPr>
        <w:t>COMUNICĂRI</w:t>
      </w:r>
    </w:p>
    <w:p w14:paraId="04A511C3" w14:textId="77777777" w:rsidR="0062652E" w:rsidRPr="00B4628C" w:rsidRDefault="0062652E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</w:p>
    <w:p w14:paraId="4BA718CA" w14:textId="20F784E1" w:rsidR="0062652E" w:rsidRPr="00B4628C" w:rsidRDefault="00000000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13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Orice comunicare între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>, referitoare la îndeplinirea prezentului protocol, trebuie sa fie transmisă în scris.</w:t>
      </w:r>
    </w:p>
    <w:p w14:paraId="646EEB00" w14:textId="77777777" w:rsidR="0062652E" w:rsidRPr="00B4628C" w:rsidRDefault="0062652E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0E3A553D" w14:textId="7B64BE37" w:rsidR="0062652E" w:rsidRPr="00B4628C" w:rsidRDefault="00000000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14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Orice document scris trebuie înregistrat atât în momentul transmiterii, cât şi in momentul primirii.</w:t>
      </w:r>
    </w:p>
    <w:p w14:paraId="6EE4D0C3" w14:textId="77777777" w:rsidR="0062652E" w:rsidRPr="00B4628C" w:rsidRDefault="0062652E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5B29AD3E" w14:textId="1D758FCA" w:rsidR="0062652E" w:rsidRPr="00B4628C" w:rsidRDefault="00000000">
      <w:pPr>
        <w:pStyle w:val="DefaultText"/>
        <w:tabs>
          <w:tab w:val="left" w:pos="270"/>
          <w:tab w:val="left" w:pos="360"/>
        </w:tabs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15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Comunicările între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se pot face prin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poștă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, fax sau e-mail, cu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condiția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confirmării în scris a primirii comunicării.</w:t>
      </w:r>
    </w:p>
    <w:p w14:paraId="68E80CA5" w14:textId="77777777" w:rsidR="0062652E" w:rsidRPr="00B4628C" w:rsidRDefault="0062652E">
      <w:pPr>
        <w:pStyle w:val="DefaultText"/>
        <w:tabs>
          <w:tab w:val="left" w:pos="270"/>
          <w:tab w:val="left" w:pos="36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293A1014" w14:textId="77777777" w:rsidR="0062652E" w:rsidRPr="00B4628C" w:rsidRDefault="0062652E">
      <w:pPr>
        <w:pStyle w:val="DefaultText"/>
        <w:tabs>
          <w:tab w:val="left" w:pos="270"/>
          <w:tab w:val="left" w:pos="36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33878597" w14:textId="77777777" w:rsidR="0062652E" w:rsidRPr="00B4628C" w:rsidRDefault="00000000">
      <w:pPr>
        <w:tabs>
          <w:tab w:val="left" w:pos="270"/>
          <w:tab w:val="left" w:pos="360"/>
        </w:tabs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Capitolul VIII - </w:t>
      </w:r>
      <w:r w:rsidRPr="00B4628C">
        <w:rPr>
          <w:rFonts w:ascii="Palatino Linotype" w:hAnsi="Palatino Linotype"/>
          <w:b/>
          <w:bCs/>
          <w:sz w:val="22"/>
          <w:szCs w:val="22"/>
          <w:u w:val="single"/>
          <w:lang w:val="ro-RO"/>
        </w:rPr>
        <w:t>DISPOZIŢII FINALE</w:t>
      </w:r>
    </w:p>
    <w:p w14:paraId="711CBFC7" w14:textId="77777777" w:rsidR="0062652E" w:rsidRPr="00B4628C" w:rsidRDefault="0062652E">
      <w:pPr>
        <w:tabs>
          <w:tab w:val="left" w:pos="270"/>
          <w:tab w:val="left" w:pos="360"/>
        </w:tabs>
        <w:ind w:firstLine="709"/>
        <w:rPr>
          <w:rFonts w:ascii="Palatino Linotype" w:eastAsia="Trebuchet MS" w:hAnsi="Palatino Linotype" w:cs="Trebuchet MS"/>
          <w:b/>
          <w:bCs/>
          <w:sz w:val="22"/>
          <w:szCs w:val="22"/>
          <w:u w:val="single"/>
          <w:lang w:val="ro-RO"/>
        </w:rPr>
      </w:pPr>
    </w:p>
    <w:p w14:paraId="76F631E5" w14:textId="222FED3A" w:rsidR="0062652E" w:rsidRPr="00B4628C" w:rsidRDefault="00000000">
      <w:pPr>
        <w:tabs>
          <w:tab w:val="left" w:pos="270"/>
          <w:tab w:val="left" w:pos="360"/>
          <w:tab w:val="left" w:pos="720"/>
        </w:tabs>
        <w:ind w:firstLine="27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  <w:t>Art.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16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Părţile vor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acționa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in spiritul bunei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credințe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şi vor organiza in mod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corespunzător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ducerea la îndeplinire a prevederilor prezentului protocol.</w:t>
      </w:r>
    </w:p>
    <w:p w14:paraId="5DE52117" w14:textId="77777777" w:rsidR="0062652E" w:rsidRPr="00B4628C" w:rsidRDefault="00000000">
      <w:pPr>
        <w:pStyle w:val="BodyTextIndent"/>
        <w:tabs>
          <w:tab w:val="left" w:pos="270"/>
          <w:tab w:val="left" w:pos="360"/>
        </w:tabs>
        <w:spacing w:after="0"/>
        <w:ind w:left="0" w:firstLine="27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</w:r>
    </w:p>
    <w:p w14:paraId="3A3355C8" w14:textId="503516D3" w:rsidR="0062652E" w:rsidRPr="00B4628C" w:rsidRDefault="00000000">
      <w:pPr>
        <w:pStyle w:val="BodyTextIndent"/>
        <w:tabs>
          <w:tab w:val="left" w:pos="270"/>
          <w:tab w:val="left" w:pos="360"/>
        </w:tabs>
        <w:spacing w:after="0"/>
        <w:ind w:left="0" w:firstLine="27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lastRenderedPageBreak/>
        <w:tab/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ab/>
        <w:t>Art.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 xml:space="preserve"> </w:t>
      </w:r>
      <w:r w:rsidRP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17</w:t>
      </w:r>
      <w:r w:rsidR="00B4628C">
        <w:rPr>
          <w:rFonts w:ascii="Palatino Linotype" w:eastAsia="Trebuchet MS" w:hAnsi="Palatino Linotype" w:cs="Trebuchet MS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Părţile se obligă să asigure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confidențialitatea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informațiilor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, în conformitate cu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legislația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specifică in vigoare</w:t>
      </w:r>
      <w:r w:rsidRPr="00B4628C">
        <w:rPr>
          <w:rFonts w:ascii="Palatino Linotype" w:hAnsi="Palatino Linotype"/>
          <w:color w:val="FF0000"/>
          <w:sz w:val="22"/>
          <w:szCs w:val="22"/>
          <w:u w:color="FF0000"/>
          <w:lang w:val="ro-RO"/>
        </w:rPr>
        <w:t xml:space="preserve">.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Datele cu caracter personal furnizate în temeiul prezentului protocol pot fi prelucrate doar în scopul în care au fost furnizate si nu pot fi prelucrate ulterior în alte scopuri, cu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excepția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situațiilor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prevăzute expres de lege.</w:t>
      </w:r>
    </w:p>
    <w:p w14:paraId="5E6EBF1C" w14:textId="77777777" w:rsidR="0062652E" w:rsidRPr="00B4628C" w:rsidRDefault="0062652E">
      <w:pPr>
        <w:pStyle w:val="BodyTextIndent"/>
        <w:tabs>
          <w:tab w:val="left" w:pos="270"/>
          <w:tab w:val="left" w:pos="360"/>
        </w:tabs>
        <w:spacing w:after="0"/>
        <w:ind w:left="0" w:firstLine="27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59A66CC3" w14:textId="799504A8" w:rsidR="0062652E" w:rsidRPr="00B4628C" w:rsidRDefault="00000000">
      <w:pPr>
        <w:pStyle w:val="BodyTextIndent"/>
        <w:tabs>
          <w:tab w:val="left" w:pos="270"/>
          <w:tab w:val="left" w:pos="360"/>
          <w:tab w:val="left" w:pos="720"/>
        </w:tabs>
        <w:spacing w:after="0"/>
        <w:ind w:left="0" w:firstLine="270"/>
        <w:jc w:val="both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     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>Art. 18</w:t>
      </w:r>
      <w:r w:rsidR="00B4628C">
        <w:rPr>
          <w:rFonts w:ascii="Palatino Linotype" w:hAnsi="Palatino Linotype"/>
          <w:b/>
          <w:bCs/>
          <w:sz w:val="22"/>
          <w:szCs w:val="22"/>
          <w:lang w:val="ro-RO"/>
        </w:rPr>
        <w:t>.</w:t>
      </w:r>
      <w:r w:rsidRPr="00B4628C">
        <w:rPr>
          <w:rFonts w:ascii="Palatino Linotype" w:hAnsi="Palatino Linotype"/>
          <w:b/>
          <w:bCs/>
          <w:sz w:val="22"/>
          <w:szCs w:val="22"/>
          <w:lang w:val="ro-RO"/>
        </w:rPr>
        <w:t xml:space="preserve">  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Orice modificare sau completare adusă prezentului protocol se face prin act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adițional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şi va produce efecte de la data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semnării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de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către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reprezentanții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părților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.  </w:t>
      </w:r>
    </w:p>
    <w:p w14:paraId="60A75BA4" w14:textId="77777777" w:rsidR="0062652E" w:rsidRPr="00B4628C" w:rsidRDefault="00000000">
      <w:pPr>
        <w:pStyle w:val="BodyTextIndent"/>
        <w:tabs>
          <w:tab w:val="left" w:pos="270"/>
          <w:tab w:val="left" w:pos="360"/>
          <w:tab w:val="left" w:pos="720"/>
        </w:tabs>
        <w:spacing w:after="0"/>
        <w:ind w:left="0"/>
        <w:rPr>
          <w:rFonts w:ascii="Palatino Linotype" w:eastAsia="Trebuchet MS" w:hAnsi="Palatino Linotype" w:cs="Trebuchet MS"/>
          <w:color w:val="FF0000"/>
          <w:sz w:val="22"/>
          <w:szCs w:val="22"/>
          <w:u w:color="FF0000"/>
          <w:lang w:val="ro-RO"/>
        </w:rPr>
      </w:pPr>
      <w:r w:rsidRPr="00B4628C">
        <w:rPr>
          <w:rFonts w:ascii="Palatino Linotype" w:eastAsia="Trebuchet MS" w:hAnsi="Palatino Linotype" w:cs="Trebuchet MS"/>
          <w:sz w:val="22"/>
          <w:szCs w:val="22"/>
          <w:lang w:val="ro-RO"/>
        </w:rPr>
        <w:tab/>
      </w:r>
      <w:r w:rsidRPr="00B4628C">
        <w:rPr>
          <w:rFonts w:ascii="Palatino Linotype" w:eastAsia="Trebuchet MS" w:hAnsi="Palatino Linotype" w:cs="Trebuchet MS"/>
          <w:color w:val="FF0000"/>
          <w:sz w:val="22"/>
          <w:szCs w:val="22"/>
          <w:u w:color="FF0000"/>
          <w:lang w:val="ro-RO"/>
        </w:rPr>
        <w:tab/>
      </w:r>
    </w:p>
    <w:p w14:paraId="0F738483" w14:textId="420FED30" w:rsidR="0062652E" w:rsidRPr="00B4628C" w:rsidRDefault="00000000">
      <w:pPr>
        <w:pStyle w:val="BodyTextIndent"/>
        <w:tabs>
          <w:tab w:val="left" w:pos="270"/>
          <w:tab w:val="left" w:pos="360"/>
          <w:tab w:val="left" w:pos="720"/>
        </w:tabs>
        <w:spacing w:after="0"/>
        <w:ind w:left="0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Persoanele de contact pentru 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relația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inter-</w:t>
      </w:r>
      <w:r w:rsidR="00B4628C" w:rsidRPr="00B4628C">
        <w:rPr>
          <w:rFonts w:ascii="Palatino Linotype" w:hAnsi="Palatino Linotype"/>
          <w:sz w:val="22"/>
          <w:szCs w:val="22"/>
          <w:lang w:val="ro-RO"/>
        </w:rPr>
        <w:t>instituțional</w:t>
      </w:r>
      <w:r w:rsidR="00B4628C">
        <w:rPr>
          <w:rFonts w:ascii="Palatino Linotype" w:hAnsi="Palatino Linotype"/>
          <w:sz w:val="22"/>
          <w:szCs w:val="22"/>
          <w:lang w:val="ro-RO"/>
        </w:rPr>
        <w:t>ă</w:t>
      </w:r>
      <w:r w:rsidRPr="00B4628C">
        <w:rPr>
          <w:rFonts w:ascii="Palatino Linotype" w:hAnsi="Palatino Linotype"/>
          <w:sz w:val="22"/>
          <w:szCs w:val="22"/>
          <w:lang w:val="ro-RO"/>
        </w:rPr>
        <w:t xml:space="preserve"> in aplicarea prezentului protocol sunt : </w:t>
      </w:r>
    </w:p>
    <w:p w14:paraId="5DAF5893" w14:textId="77777777" w:rsidR="0062652E" w:rsidRPr="00B4628C" w:rsidRDefault="00000000">
      <w:pPr>
        <w:pStyle w:val="BodyTextIndent"/>
        <w:numPr>
          <w:ilvl w:val="0"/>
          <w:numId w:val="11"/>
        </w:numPr>
        <w:spacing w:after="0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din partea Asociației THE NEW PAGAN DAWN: Olteanu Cosmin, președinte </w:t>
      </w:r>
    </w:p>
    <w:p w14:paraId="2AE5E814" w14:textId="77777777" w:rsidR="0062652E" w:rsidRPr="00B4628C" w:rsidRDefault="00000000">
      <w:pPr>
        <w:pStyle w:val="BodyTextIndent"/>
        <w:numPr>
          <w:ilvl w:val="0"/>
          <w:numId w:val="11"/>
        </w:numPr>
        <w:spacing w:after="0"/>
        <w:rPr>
          <w:rFonts w:ascii="Palatino Linotype" w:hAnsi="Palatino Linotype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din partea ______________________: __________________, _________________</w:t>
      </w:r>
    </w:p>
    <w:p w14:paraId="51051797" w14:textId="77777777" w:rsidR="0062652E" w:rsidRPr="00B4628C" w:rsidRDefault="00000000">
      <w:pPr>
        <w:pStyle w:val="BodyTextIndent"/>
        <w:tabs>
          <w:tab w:val="left" w:pos="270"/>
          <w:tab w:val="left" w:pos="360"/>
        </w:tabs>
        <w:spacing w:after="0"/>
        <w:ind w:left="0" w:firstLine="270"/>
        <w:rPr>
          <w:rFonts w:ascii="Palatino Linotype" w:eastAsia="Trebuchet MS" w:hAnsi="Palatino Linotype" w:cs="Trebuchet MS"/>
          <w:color w:val="FF0000"/>
          <w:sz w:val="22"/>
          <w:szCs w:val="22"/>
          <w:u w:color="FF0000"/>
          <w:lang w:val="ro-RO"/>
        </w:rPr>
      </w:pPr>
      <w:r w:rsidRPr="00B4628C">
        <w:rPr>
          <w:rFonts w:ascii="Palatino Linotype" w:eastAsia="Trebuchet MS" w:hAnsi="Palatino Linotype" w:cs="Trebuchet MS"/>
          <w:b/>
          <w:bCs/>
          <w:color w:val="FF0000"/>
          <w:sz w:val="22"/>
          <w:szCs w:val="22"/>
          <w:u w:color="FF0000"/>
          <w:lang w:val="ro-RO"/>
        </w:rPr>
        <w:tab/>
      </w:r>
    </w:p>
    <w:p w14:paraId="4B66CAE8" w14:textId="77777777" w:rsidR="0062652E" w:rsidRPr="00B4628C" w:rsidRDefault="00000000">
      <w:pPr>
        <w:pStyle w:val="BodyText"/>
        <w:ind w:firstLine="720"/>
        <w:jc w:val="left"/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>Prezentul protocol s-a încheiat astăzi _________________________in 2 (două) exemplare, câte un exemplar pentru fiecare parte.</w:t>
      </w:r>
    </w:p>
    <w:p w14:paraId="4182F1F6" w14:textId="77777777" w:rsidR="0062652E" w:rsidRPr="00B4628C" w:rsidRDefault="0062652E">
      <w:pPr>
        <w:pStyle w:val="BodyText"/>
        <w:ind w:firstLine="720"/>
        <w:jc w:val="left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57892F60" w14:textId="77777777" w:rsidR="0062652E" w:rsidRPr="00B4628C" w:rsidRDefault="0062652E">
      <w:pPr>
        <w:pStyle w:val="BodyText"/>
        <w:ind w:firstLine="720"/>
        <w:jc w:val="left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37"/>
      </w:tblGrid>
      <w:tr w:rsidR="00AA4B90" w14:paraId="1B3DF1E3" w14:textId="77777777" w:rsidTr="00AA4B90">
        <w:tc>
          <w:tcPr>
            <w:tcW w:w="4937" w:type="dxa"/>
          </w:tcPr>
          <w:p w14:paraId="5C4C8C67" w14:textId="1B9DE3E4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ASOCIAȚIA</w:t>
            </w:r>
          </w:p>
        </w:tc>
        <w:tc>
          <w:tcPr>
            <w:tcW w:w="4937" w:type="dxa"/>
          </w:tcPr>
          <w:p w14:paraId="7FB343D3" w14:textId="373C25DD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...................................</w:t>
            </w:r>
          </w:p>
        </w:tc>
      </w:tr>
      <w:tr w:rsidR="00AA4B90" w14:paraId="5BB759E9" w14:textId="77777777" w:rsidTr="00AA4B90">
        <w:tc>
          <w:tcPr>
            <w:tcW w:w="4937" w:type="dxa"/>
          </w:tcPr>
          <w:p w14:paraId="32754B3C" w14:textId="6FEB164D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THE NEW PAGAN DAWN (NOII ZORI PĂGÂNI</w:t>
            </w:r>
          </w:p>
        </w:tc>
        <w:tc>
          <w:tcPr>
            <w:tcW w:w="4937" w:type="dxa"/>
          </w:tcPr>
          <w:p w14:paraId="58D4185C" w14:textId="35F210EF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...................................</w:t>
            </w:r>
          </w:p>
        </w:tc>
      </w:tr>
      <w:tr w:rsidR="00AA4B90" w14:paraId="00E9B843" w14:textId="77777777" w:rsidTr="00AA4B90">
        <w:tc>
          <w:tcPr>
            <w:tcW w:w="4937" w:type="dxa"/>
          </w:tcPr>
          <w:p w14:paraId="24012D57" w14:textId="522AC211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Cosmin OLTEANU</w:t>
            </w:r>
          </w:p>
        </w:tc>
        <w:tc>
          <w:tcPr>
            <w:tcW w:w="4937" w:type="dxa"/>
          </w:tcPr>
          <w:p w14:paraId="5C353972" w14:textId="22807100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...................................</w:t>
            </w:r>
          </w:p>
        </w:tc>
      </w:tr>
      <w:tr w:rsidR="00AA4B90" w14:paraId="413AEA83" w14:textId="77777777" w:rsidTr="00AA4B90">
        <w:tc>
          <w:tcPr>
            <w:tcW w:w="4937" w:type="dxa"/>
          </w:tcPr>
          <w:p w14:paraId="214EA0C2" w14:textId="4203E2B1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4937" w:type="dxa"/>
          </w:tcPr>
          <w:p w14:paraId="6079F1B7" w14:textId="347BCE1D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...................................</w:t>
            </w:r>
          </w:p>
        </w:tc>
      </w:tr>
      <w:tr w:rsidR="00AA4B90" w14:paraId="09E797E8" w14:textId="77777777" w:rsidTr="00AA4B90">
        <w:tc>
          <w:tcPr>
            <w:tcW w:w="4937" w:type="dxa"/>
          </w:tcPr>
          <w:p w14:paraId="0C436A7A" w14:textId="77777777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1158775B" w14:textId="0C9F0275" w:rsidR="00AA4B90" w:rsidRPr="00AA4B90" w:rsidRDefault="00AA4B90" w:rsidP="00AA4B9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</w:pPr>
            <w:r w:rsidRPr="00AA4B90">
              <w:rPr>
                <w:rFonts w:ascii="Palatino Linotype" w:eastAsia="Trebuchet MS" w:hAnsi="Palatino Linotype" w:cs="Trebuchet MS"/>
                <w:sz w:val="24"/>
                <w:szCs w:val="24"/>
                <w:lang w:val="ro-RO"/>
              </w:rPr>
              <w:t>...................................</w:t>
            </w:r>
          </w:p>
        </w:tc>
      </w:tr>
    </w:tbl>
    <w:p w14:paraId="44EB5AE1" w14:textId="77777777" w:rsidR="0062652E" w:rsidRPr="00B4628C" w:rsidRDefault="0062652E">
      <w:pPr>
        <w:pStyle w:val="BodyText"/>
        <w:ind w:firstLine="720"/>
        <w:jc w:val="left"/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78B95821" w14:textId="77777777" w:rsidR="0062652E" w:rsidRPr="00B4628C" w:rsidRDefault="0062652E">
      <w:pPr>
        <w:tabs>
          <w:tab w:val="left" w:pos="72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7976D5F5" w14:textId="77777777" w:rsidR="0062652E" w:rsidRPr="00B4628C" w:rsidRDefault="0062652E">
      <w:pPr>
        <w:tabs>
          <w:tab w:val="left" w:pos="72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tbl>
      <w:tblPr>
        <w:tblW w:w="9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3568"/>
        <w:gridCol w:w="3044"/>
      </w:tblGrid>
      <w:tr w:rsidR="0062652E" w:rsidRPr="00B4628C" w14:paraId="70CF5733" w14:textId="77777777">
        <w:trPr>
          <w:trHeight w:val="7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B0E77" w14:textId="77777777" w:rsidR="0062652E" w:rsidRPr="00B4628C" w:rsidRDefault="0062652E">
            <w:pPr>
              <w:tabs>
                <w:tab w:val="left" w:pos="720"/>
              </w:tabs>
              <w:rPr>
                <w:rFonts w:ascii="Palatino Linotype" w:eastAsia="Trebuchet MS" w:hAnsi="Palatino Linotype" w:cs="Trebuchet MS"/>
                <w:sz w:val="22"/>
                <w:szCs w:val="22"/>
                <w:lang w:val="ro-RO"/>
              </w:rPr>
            </w:pPr>
          </w:p>
          <w:p w14:paraId="6066CBD0" w14:textId="77777777" w:rsidR="0062652E" w:rsidRPr="00B4628C" w:rsidRDefault="00000000">
            <w:pPr>
              <w:tabs>
                <w:tab w:val="left" w:pos="720"/>
              </w:tabs>
              <w:rPr>
                <w:rFonts w:ascii="Palatino Linotype" w:hAnsi="Palatino Linotype"/>
                <w:lang w:val="ro-RO"/>
              </w:rPr>
            </w:pPr>
            <w:r w:rsidRPr="00B4628C">
              <w:rPr>
                <w:rFonts w:ascii="Palatino Linotype" w:hAnsi="Palatino Linotype"/>
                <w:sz w:val="22"/>
                <w:szCs w:val="22"/>
                <w:lang w:val="ro-RO"/>
              </w:rPr>
              <w:t>Întocmit, Nume si prenume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5C992" w14:textId="5EA0E7C8" w:rsidR="0062652E" w:rsidRPr="00B4628C" w:rsidRDefault="00B4628C">
            <w:pPr>
              <w:tabs>
                <w:tab w:val="left" w:pos="720"/>
              </w:tabs>
              <w:rPr>
                <w:rFonts w:ascii="Palatino Linotype" w:hAnsi="Palatino Linotype"/>
                <w:lang w:val="ro-RO"/>
              </w:rPr>
            </w:pPr>
            <w:r w:rsidRPr="00B4628C">
              <w:rPr>
                <w:rFonts w:ascii="Palatino Linotype" w:hAnsi="Palatino Linotype"/>
                <w:sz w:val="22"/>
                <w:szCs w:val="22"/>
                <w:lang w:val="ro-RO"/>
              </w:rPr>
              <w:t>Funcția</w:t>
            </w:r>
            <w:r w:rsidR="00000000" w:rsidRPr="00B4628C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din proiect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2CC2B" w14:textId="77777777" w:rsidR="0062652E" w:rsidRPr="00B4628C" w:rsidRDefault="00000000">
            <w:pPr>
              <w:tabs>
                <w:tab w:val="left" w:pos="720"/>
              </w:tabs>
              <w:rPr>
                <w:rFonts w:ascii="Palatino Linotype" w:hAnsi="Palatino Linotype"/>
                <w:lang w:val="ro-RO"/>
              </w:rPr>
            </w:pPr>
            <w:r w:rsidRPr="00B4628C">
              <w:rPr>
                <w:rFonts w:ascii="Palatino Linotype" w:hAnsi="Palatino Linotype"/>
                <w:sz w:val="22"/>
                <w:szCs w:val="22"/>
                <w:lang w:val="ro-RO"/>
              </w:rPr>
              <w:t>Semnătura</w:t>
            </w:r>
          </w:p>
        </w:tc>
      </w:tr>
      <w:tr w:rsidR="0062652E" w:rsidRPr="00B4628C" w14:paraId="35F81ADA" w14:textId="77777777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279A" w14:textId="77777777" w:rsidR="0062652E" w:rsidRPr="00B4628C" w:rsidRDefault="00000000">
            <w:pPr>
              <w:tabs>
                <w:tab w:val="left" w:pos="720"/>
              </w:tabs>
              <w:rPr>
                <w:rFonts w:ascii="Palatino Linotype" w:hAnsi="Palatino Linotype"/>
                <w:lang w:val="ro-RO"/>
              </w:rPr>
            </w:pPr>
            <w:r w:rsidRPr="00B4628C">
              <w:rPr>
                <w:rFonts w:ascii="Palatino Linotype" w:hAnsi="Palatino Linotype"/>
                <w:sz w:val="22"/>
                <w:szCs w:val="22"/>
                <w:lang w:val="ro-RO"/>
              </w:rPr>
              <w:t>Huțuțui Corneliu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92454" w14:textId="77777777" w:rsidR="0062652E" w:rsidRPr="00B4628C" w:rsidRDefault="00000000">
            <w:pPr>
              <w:tabs>
                <w:tab w:val="left" w:pos="720"/>
              </w:tabs>
              <w:rPr>
                <w:rFonts w:ascii="Palatino Linotype" w:hAnsi="Palatino Linotype"/>
                <w:lang w:val="ro-RO"/>
              </w:rPr>
            </w:pPr>
            <w:r w:rsidRPr="00B4628C">
              <w:rPr>
                <w:rFonts w:ascii="Palatino Linotype" w:hAnsi="Palatino Linotype"/>
                <w:sz w:val="22"/>
                <w:szCs w:val="22"/>
                <w:lang w:val="ro-RO"/>
              </w:rPr>
              <w:t>Secretar General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54C7" w14:textId="77777777" w:rsidR="0062652E" w:rsidRPr="00B4628C" w:rsidRDefault="0062652E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62652E" w:rsidRPr="00B4628C" w14:paraId="76225BA8" w14:textId="77777777">
        <w:trPr>
          <w:trHeight w:val="2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FEC1" w14:textId="77777777" w:rsidR="0062652E" w:rsidRPr="00B4628C" w:rsidRDefault="0062652E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BF89F" w14:textId="77777777" w:rsidR="0062652E" w:rsidRPr="00B4628C" w:rsidRDefault="0062652E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C2AD" w14:textId="77777777" w:rsidR="0062652E" w:rsidRPr="00B4628C" w:rsidRDefault="0062652E">
            <w:pPr>
              <w:rPr>
                <w:rFonts w:ascii="Palatino Linotype" w:hAnsi="Palatino Linotype"/>
                <w:lang w:val="ro-RO"/>
              </w:rPr>
            </w:pPr>
          </w:p>
        </w:tc>
      </w:tr>
    </w:tbl>
    <w:p w14:paraId="1F23430E" w14:textId="77777777" w:rsidR="0062652E" w:rsidRPr="00B4628C" w:rsidRDefault="0062652E">
      <w:pPr>
        <w:widowControl w:val="0"/>
        <w:tabs>
          <w:tab w:val="left" w:pos="72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26D02FDA" w14:textId="77777777" w:rsidR="0062652E" w:rsidRPr="00B4628C" w:rsidRDefault="0062652E">
      <w:pPr>
        <w:tabs>
          <w:tab w:val="left" w:pos="720"/>
        </w:tabs>
        <w:rPr>
          <w:rFonts w:ascii="Palatino Linotype" w:eastAsia="Trebuchet MS" w:hAnsi="Palatino Linotype" w:cs="Trebuchet MS"/>
          <w:sz w:val="22"/>
          <w:szCs w:val="22"/>
          <w:lang w:val="ro-RO"/>
        </w:rPr>
      </w:pPr>
    </w:p>
    <w:p w14:paraId="1BC887C7" w14:textId="77777777" w:rsidR="0062652E" w:rsidRPr="00B4628C" w:rsidRDefault="00000000">
      <w:pPr>
        <w:rPr>
          <w:rFonts w:ascii="Palatino Linotype" w:eastAsia="Trebuchet MS" w:hAnsi="Palatino Linotype" w:cs="Trebuchet MS"/>
          <w:sz w:val="22"/>
          <w:szCs w:val="22"/>
          <w:lang w:val="ro-RO"/>
        </w:rPr>
      </w:pPr>
      <w:r w:rsidRPr="00B4628C">
        <w:rPr>
          <w:rFonts w:ascii="Palatino Linotype" w:hAnsi="Palatino Linotype"/>
          <w:sz w:val="22"/>
          <w:szCs w:val="22"/>
          <w:lang w:val="ro-RO"/>
        </w:rPr>
        <w:t xml:space="preserve">                                                     </w:t>
      </w:r>
    </w:p>
    <w:p w14:paraId="438D7DF9" w14:textId="749D3B98" w:rsidR="0062652E" w:rsidRPr="00B4628C" w:rsidRDefault="0062652E">
      <w:pPr>
        <w:pStyle w:val="BodyText"/>
        <w:spacing w:line="360" w:lineRule="auto"/>
        <w:jc w:val="left"/>
        <w:rPr>
          <w:rFonts w:ascii="Palatino Linotype" w:hAnsi="Palatino Linotype"/>
          <w:lang w:val="ro-RO"/>
        </w:rPr>
      </w:pPr>
    </w:p>
    <w:sectPr w:rsidR="0062652E" w:rsidRPr="00B4628C">
      <w:footerReference w:type="default" r:id="rId9"/>
      <w:pgSz w:w="11900" w:h="16840"/>
      <w:pgMar w:top="720" w:right="720" w:bottom="8" w:left="129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C370" w14:textId="77777777" w:rsidR="00CC44F3" w:rsidRDefault="00CC44F3">
      <w:r>
        <w:separator/>
      </w:r>
    </w:p>
  </w:endnote>
  <w:endnote w:type="continuationSeparator" w:id="0">
    <w:p w14:paraId="784243ED" w14:textId="77777777" w:rsidR="00CC44F3" w:rsidRDefault="00C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490" w14:textId="77777777" w:rsidR="00B4628C" w:rsidRPr="00B4628C" w:rsidRDefault="00B4628C">
    <w:pPr>
      <w:rPr>
        <w:rFonts w:ascii="Palatino Linotype" w:hAnsi="Palatino Linotype"/>
        <w:sz w:val="13"/>
        <w:szCs w:val="13"/>
      </w:rPr>
    </w:pPr>
  </w:p>
  <w:p w14:paraId="78B667EA" w14:textId="393F98E6" w:rsidR="0062652E" w:rsidRPr="00B4628C" w:rsidRDefault="00000000">
    <w:pPr>
      <w:rPr>
        <w:rFonts w:ascii="Palatino Linotype" w:hAnsi="Palatino Linotype"/>
        <w:sz w:val="13"/>
        <w:szCs w:val="13"/>
        <w:shd w:val="clear" w:color="auto" w:fill="FFFFFF"/>
      </w:rPr>
    </w:pPr>
    <w:r w:rsidRPr="00B4628C">
      <w:rPr>
        <w:rFonts w:ascii="Palatino Linotype" w:hAnsi="Palatino Linotype"/>
        <w:sz w:val="13"/>
        <w:szCs w:val="13"/>
      </w:rPr>
      <w:t>ASOCIAȚIA THE NEW PAGAN DAWN (NOII ZORI PĂGÂNI)</w:t>
    </w:r>
  </w:p>
  <w:p w14:paraId="08BD7A7E" w14:textId="77777777" w:rsidR="0062652E" w:rsidRPr="00B4628C" w:rsidRDefault="00000000">
    <w:pPr>
      <w:rPr>
        <w:rFonts w:ascii="Palatino Linotype" w:hAnsi="Palatino Linotype"/>
        <w:sz w:val="13"/>
        <w:szCs w:val="13"/>
      </w:rPr>
    </w:pPr>
    <w:r w:rsidRPr="00B4628C">
      <w:rPr>
        <w:rFonts w:ascii="Palatino Linotype" w:hAnsi="Palatino Linotype"/>
        <w:sz w:val="13"/>
        <w:szCs w:val="13"/>
      </w:rPr>
      <w:t>Nr. Înreg. Reg. Naț. ONG: 1458/A/2020</w:t>
    </w:r>
    <w:r w:rsidRPr="00B4628C">
      <w:rPr>
        <w:rFonts w:ascii="Palatino Linotype" w:hAnsi="Palatino Linotype"/>
        <w:sz w:val="13"/>
        <w:szCs w:val="13"/>
        <w:shd w:val="clear" w:color="auto" w:fill="FFFFFF"/>
      </w:rPr>
      <w:br/>
    </w:r>
    <w:r w:rsidRPr="00B4628C">
      <w:rPr>
        <w:rFonts w:ascii="Palatino Linotype" w:hAnsi="Palatino Linotype"/>
        <w:sz w:val="13"/>
        <w:szCs w:val="13"/>
      </w:rPr>
      <w:t>Nr. Autorizare de Funcționare: 716/300/2020</w:t>
    </w:r>
    <w:r w:rsidRPr="00B4628C">
      <w:rPr>
        <w:rFonts w:ascii="Palatino Linotype" w:hAnsi="Palatino Linotype"/>
        <w:sz w:val="13"/>
        <w:szCs w:val="13"/>
        <w:shd w:val="clear" w:color="auto" w:fill="FFFFFF"/>
      </w:rPr>
      <w:br/>
    </w:r>
    <w:r w:rsidRPr="00B4628C">
      <w:rPr>
        <w:rFonts w:ascii="Palatino Linotype" w:hAnsi="Palatino Linotype"/>
        <w:sz w:val="13"/>
        <w:szCs w:val="13"/>
      </w:rPr>
      <w:t>Cod Operator de Date cu Caracter Personal (ANSPDCP): 19833 din 7 Octombrie 2020</w:t>
    </w:r>
    <w:r w:rsidRPr="00B4628C">
      <w:rPr>
        <w:rFonts w:ascii="Palatino Linotype" w:hAnsi="Palatino Linotype"/>
        <w:sz w:val="13"/>
        <w:szCs w:val="13"/>
        <w:shd w:val="clear" w:color="auto" w:fill="FFFFFF"/>
      </w:rPr>
      <w:br/>
    </w:r>
    <w:r w:rsidRPr="00B4628C">
      <w:rPr>
        <w:rFonts w:ascii="Palatino Linotype" w:hAnsi="Palatino Linotype"/>
        <w:sz w:val="13"/>
        <w:szCs w:val="13"/>
      </w:rPr>
      <w:t>CUI/CIF: 43093143</w:t>
    </w:r>
  </w:p>
  <w:p w14:paraId="6810D843" w14:textId="77777777" w:rsidR="0062652E" w:rsidRPr="00B4628C" w:rsidRDefault="00000000">
    <w:pPr>
      <w:pStyle w:val="Footer"/>
      <w:rPr>
        <w:rFonts w:ascii="Palatino Linotype" w:hAnsi="Palatino Linotype"/>
        <w:sz w:val="13"/>
        <w:szCs w:val="13"/>
      </w:rPr>
    </w:pPr>
    <w:r w:rsidRPr="00B4628C">
      <w:rPr>
        <w:rFonts w:ascii="Palatino Linotype" w:hAnsi="Palatino Linotype"/>
        <w:sz w:val="13"/>
        <w:szCs w:val="13"/>
      </w:rPr>
      <w:t>Operator de date cu caracter personal nr.15052</w:t>
    </w:r>
  </w:p>
  <w:p w14:paraId="69456DC9" w14:textId="77777777" w:rsidR="0062652E" w:rsidRPr="00B4628C" w:rsidRDefault="0062652E">
    <w:pPr>
      <w:pStyle w:val="Footer"/>
      <w:ind w:left="900"/>
      <w:rPr>
        <w:rFonts w:ascii="Palatino Linotype" w:hAnsi="Palatino Linotype"/>
        <w:sz w:val="13"/>
        <w:szCs w:val="13"/>
      </w:rPr>
    </w:pPr>
  </w:p>
  <w:p w14:paraId="2791A3FE" w14:textId="77777777" w:rsidR="0062652E" w:rsidRPr="00B4628C" w:rsidRDefault="00000000">
    <w:pPr>
      <w:pStyle w:val="Footer"/>
      <w:jc w:val="both"/>
      <w:rPr>
        <w:rFonts w:ascii="Palatino Linotype" w:hAnsi="Palatino Linotype"/>
        <w:sz w:val="13"/>
        <w:szCs w:val="13"/>
      </w:rPr>
    </w:pPr>
    <w:r w:rsidRPr="00B4628C">
      <w:rPr>
        <w:rFonts w:ascii="Palatino Linotype" w:hAnsi="Palatino Linotype"/>
        <w:sz w:val="13"/>
        <w:szCs w:val="13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informaţiile referitoare la datele cu caracter personal cuprinse în acest document sunt confidenţiale. Acestea sunt destinate exclusiv persoanei/persoanelor menţionate ca destinatar/destinatari şi altor persoane autorizate să-l primească. Dacă aţi primit acest document în mod eronat, vă adresăm rugămintea de a returna documentul primit expeditorului.</w:t>
    </w:r>
  </w:p>
  <w:p w14:paraId="47FFBE98" w14:textId="77777777" w:rsidR="00B4628C" w:rsidRPr="00B4628C" w:rsidRDefault="00B4628C">
    <w:pPr>
      <w:pStyle w:val="Footer"/>
      <w:jc w:val="both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86D2" w14:textId="77777777" w:rsidR="00CC44F3" w:rsidRDefault="00CC44F3">
      <w:r>
        <w:separator/>
      </w:r>
    </w:p>
  </w:footnote>
  <w:footnote w:type="continuationSeparator" w:id="0">
    <w:p w14:paraId="17AF442E" w14:textId="77777777" w:rsidR="00CC44F3" w:rsidRDefault="00CC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452"/>
    <w:multiLevelType w:val="hybridMultilevel"/>
    <w:tmpl w:val="D3145DAE"/>
    <w:numStyleLink w:val="Stilimportat1"/>
  </w:abstractNum>
  <w:abstractNum w:abstractNumId="1" w15:restartNumberingAfterBreak="0">
    <w:nsid w:val="07F43916"/>
    <w:multiLevelType w:val="hybridMultilevel"/>
    <w:tmpl w:val="3E663000"/>
    <w:numStyleLink w:val="Stilimportat3"/>
  </w:abstractNum>
  <w:abstractNum w:abstractNumId="2" w15:restartNumberingAfterBreak="0">
    <w:nsid w:val="1B485C5A"/>
    <w:multiLevelType w:val="hybridMultilevel"/>
    <w:tmpl w:val="719E1A70"/>
    <w:styleLink w:val="Stilimportat5"/>
    <w:lvl w:ilvl="0" w:tplc="83E45152">
      <w:start w:val="1"/>
      <w:numFmt w:val="bullet"/>
      <w:lvlText w:val="·"/>
      <w:lvlJc w:val="left"/>
      <w:pPr>
        <w:tabs>
          <w:tab w:val="left" w:pos="270"/>
          <w:tab w:val="left" w:pos="360"/>
          <w:tab w:val="left" w:pos="720"/>
        </w:tabs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24312">
      <w:start w:val="1"/>
      <w:numFmt w:val="bullet"/>
      <w:lvlText w:val="o"/>
      <w:lvlJc w:val="left"/>
      <w:pPr>
        <w:tabs>
          <w:tab w:val="left" w:pos="270"/>
          <w:tab w:val="left" w:pos="360"/>
          <w:tab w:val="left" w:pos="720"/>
        </w:tabs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A14C8">
      <w:start w:val="1"/>
      <w:numFmt w:val="bullet"/>
      <w:lvlText w:val="▪"/>
      <w:lvlJc w:val="left"/>
      <w:pPr>
        <w:tabs>
          <w:tab w:val="left" w:pos="270"/>
          <w:tab w:val="left" w:pos="360"/>
          <w:tab w:val="left" w:pos="720"/>
        </w:tabs>
        <w:ind w:left="23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C8D54">
      <w:start w:val="1"/>
      <w:numFmt w:val="bullet"/>
      <w:lvlText w:val="·"/>
      <w:lvlJc w:val="left"/>
      <w:pPr>
        <w:tabs>
          <w:tab w:val="left" w:pos="270"/>
          <w:tab w:val="left" w:pos="360"/>
          <w:tab w:val="left" w:pos="720"/>
        </w:tabs>
        <w:ind w:left="30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A0EA8">
      <w:start w:val="1"/>
      <w:numFmt w:val="bullet"/>
      <w:lvlText w:val="o"/>
      <w:lvlJc w:val="left"/>
      <w:pPr>
        <w:tabs>
          <w:tab w:val="left" w:pos="270"/>
          <w:tab w:val="left" w:pos="360"/>
          <w:tab w:val="left" w:pos="720"/>
        </w:tabs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365E12">
      <w:start w:val="1"/>
      <w:numFmt w:val="bullet"/>
      <w:lvlText w:val="▪"/>
      <w:lvlJc w:val="left"/>
      <w:pPr>
        <w:tabs>
          <w:tab w:val="left" w:pos="270"/>
          <w:tab w:val="left" w:pos="360"/>
          <w:tab w:val="left" w:pos="720"/>
        </w:tabs>
        <w:ind w:left="45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2EE70">
      <w:start w:val="1"/>
      <w:numFmt w:val="bullet"/>
      <w:lvlText w:val="·"/>
      <w:lvlJc w:val="left"/>
      <w:pPr>
        <w:tabs>
          <w:tab w:val="left" w:pos="270"/>
          <w:tab w:val="left" w:pos="360"/>
          <w:tab w:val="left" w:pos="720"/>
        </w:tabs>
        <w:ind w:left="52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E6C4">
      <w:start w:val="1"/>
      <w:numFmt w:val="bullet"/>
      <w:lvlText w:val="o"/>
      <w:lvlJc w:val="left"/>
      <w:pPr>
        <w:tabs>
          <w:tab w:val="left" w:pos="270"/>
          <w:tab w:val="left" w:pos="360"/>
          <w:tab w:val="left" w:pos="720"/>
        </w:tabs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8E478">
      <w:start w:val="1"/>
      <w:numFmt w:val="bullet"/>
      <w:lvlText w:val="▪"/>
      <w:lvlJc w:val="left"/>
      <w:pPr>
        <w:tabs>
          <w:tab w:val="left" w:pos="270"/>
          <w:tab w:val="left" w:pos="360"/>
          <w:tab w:val="left" w:pos="720"/>
        </w:tabs>
        <w:ind w:left="66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AF37B5"/>
    <w:multiLevelType w:val="hybridMultilevel"/>
    <w:tmpl w:val="D3145DAE"/>
    <w:styleLink w:val="Stilimportat1"/>
    <w:lvl w:ilvl="0" w:tplc="71F8965A">
      <w:start w:val="1"/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ED67E">
      <w:start w:val="1"/>
      <w:numFmt w:val="bullet"/>
      <w:lvlText w:val="o"/>
      <w:lvlJc w:val="left"/>
      <w:pPr>
        <w:tabs>
          <w:tab w:val="left" w:pos="90"/>
        </w:tabs>
        <w:ind w:left="1357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6CF5E">
      <w:start w:val="1"/>
      <w:numFmt w:val="bullet"/>
      <w:lvlText w:val="▪"/>
      <w:lvlJc w:val="left"/>
      <w:pPr>
        <w:tabs>
          <w:tab w:val="left" w:pos="90"/>
        </w:tabs>
        <w:ind w:left="1800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44678">
      <w:start w:val="1"/>
      <w:numFmt w:val="bullet"/>
      <w:lvlText w:val="•"/>
      <w:lvlJc w:val="left"/>
      <w:pPr>
        <w:tabs>
          <w:tab w:val="left" w:pos="90"/>
        </w:tabs>
        <w:ind w:left="2520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285C6">
      <w:start w:val="1"/>
      <w:numFmt w:val="bullet"/>
      <w:lvlText w:val="o"/>
      <w:lvlJc w:val="left"/>
      <w:pPr>
        <w:tabs>
          <w:tab w:val="left" w:pos="90"/>
        </w:tabs>
        <w:ind w:left="3240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E1754">
      <w:start w:val="1"/>
      <w:numFmt w:val="bullet"/>
      <w:lvlText w:val="▪"/>
      <w:lvlJc w:val="left"/>
      <w:pPr>
        <w:tabs>
          <w:tab w:val="left" w:pos="90"/>
        </w:tabs>
        <w:ind w:left="3960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AD4DC">
      <w:start w:val="1"/>
      <w:numFmt w:val="bullet"/>
      <w:lvlText w:val="•"/>
      <w:lvlJc w:val="left"/>
      <w:pPr>
        <w:tabs>
          <w:tab w:val="left" w:pos="90"/>
        </w:tabs>
        <w:ind w:left="4680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690DA">
      <w:start w:val="1"/>
      <w:numFmt w:val="bullet"/>
      <w:lvlText w:val="o"/>
      <w:lvlJc w:val="left"/>
      <w:pPr>
        <w:tabs>
          <w:tab w:val="left" w:pos="90"/>
        </w:tabs>
        <w:ind w:left="5400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64CFC">
      <w:start w:val="1"/>
      <w:numFmt w:val="bullet"/>
      <w:lvlText w:val="▪"/>
      <w:lvlJc w:val="left"/>
      <w:pPr>
        <w:tabs>
          <w:tab w:val="left" w:pos="90"/>
        </w:tabs>
        <w:ind w:left="6120" w:hanging="1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6C1400"/>
    <w:multiLevelType w:val="hybridMultilevel"/>
    <w:tmpl w:val="719E1A70"/>
    <w:numStyleLink w:val="Stilimportat5"/>
  </w:abstractNum>
  <w:abstractNum w:abstractNumId="5" w15:restartNumberingAfterBreak="0">
    <w:nsid w:val="399C55C3"/>
    <w:multiLevelType w:val="hybridMultilevel"/>
    <w:tmpl w:val="B9F8F8A4"/>
    <w:styleLink w:val="Stilimportat2"/>
    <w:lvl w:ilvl="0" w:tplc="4254E2F2">
      <w:start w:val="1"/>
      <w:numFmt w:val="lowerLetter"/>
      <w:lvlText w:val="%1)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4B85C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E46E6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6FA6A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AA2C2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8F588">
      <w:start w:val="1"/>
      <w:numFmt w:val="lowerRoman"/>
      <w:lvlText w:val="%6."/>
      <w:lvlJc w:val="left"/>
      <w:pPr>
        <w:tabs>
          <w:tab w:val="left" w:pos="360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8B7FE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AD3DA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45112">
      <w:start w:val="1"/>
      <w:numFmt w:val="lowerRoman"/>
      <w:suff w:val="nothing"/>
      <w:lvlText w:val="%9."/>
      <w:lvlJc w:val="left"/>
      <w:pPr>
        <w:tabs>
          <w:tab w:val="left" w:pos="360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8E74C0"/>
    <w:multiLevelType w:val="hybridMultilevel"/>
    <w:tmpl w:val="B9F8F8A4"/>
    <w:numStyleLink w:val="Stilimportat2"/>
  </w:abstractNum>
  <w:abstractNum w:abstractNumId="7" w15:restartNumberingAfterBreak="0">
    <w:nsid w:val="4B567948"/>
    <w:multiLevelType w:val="hybridMultilevel"/>
    <w:tmpl w:val="195649C4"/>
    <w:styleLink w:val="Stilimportat4"/>
    <w:lvl w:ilvl="0" w:tplc="5AA6FBF0">
      <w:start w:val="1"/>
      <w:numFmt w:val="lowerLetter"/>
      <w:lvlText w:val="%1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E26A2">
      <w:start w:val="1"/>
      <w:numFmt w:val="lowerLetter"/>
      <w:lvlText w:val="%2."/>
      <w:lvlJc w:val="left"/>
      <w:pPr>
        <w:tabs>
          <w:tab w:val="left" w:pos="360"/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C6D44">
      <w:start w:val="1"/>
      <w:numFmt w:val="lowerRoman"/>
      <w:lvlText w:val="%3."/>
      <w:lvlJc w:val="left"/>
      <w:pPr>
        <w:tabs>
          <w:tab w:val="left" w:pos="360"/>
          <w:tab w:val="left" w:pos="1080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64C72">
      <w:start w:val="1"/>
      <w:numFmt w:val="decimal"/>
      <w:lvlText w:val="%4."/>
      <w:lvlJc w:val="left"/>
      <w:pPr>
        <w:tabs>
          <w:tab w:val="left" w:pos="36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653A">
      <w:start w:val="1"/>
      <w:numFmt w:val="lowerLetter"/>
      <w:lvlText w:val="%5."/>
      <w:lvlJc w:val="left"/>
      <w:pPr>
        <w:tabs>
          <w:tab w:val="left" w:pos="360"/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C6BFA">
      <w:start w:val="1"/>
      <w:numFmt w:val="lowerRoman"/>
      <w:lvlText w:val="%6."/>
      <w:lvlJc w:val="left"/>
      <w:pPr>
        <w:tabs>
          <w:tab w:val="left" w:pos="360"/>
          <w:tab w:val="left" w:pos="1080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F6876E">
      <w:start w:val="1"/>
      <w:numFmt w:val="decimal"/>
      <w:lvlText w:val="%7."/>
      <w:lvlJc w:val="left"/>
      <w:pPr>
        <w:tabs>
          <w:tab w:val="left" w:pos="36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8675E">
      <w:start w:val="1"/>
      <w:numFmt w:val="lowerLetter"/>
      <w:lvlText w:val="%8."/>
      <w:lvlJc w:val="left"/>
      <w:pPr>
        <w:tabs>
          <w:tab w:val="left" w:pos="360"/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C8726">
      <w:start w:val="1"/>
      <w:numFmt w:val="lowerRoman"/>
      <w:lvlText w:val="%9."/>
      <w:lvlJc w:val="left"/>
      <w:pPr>
        <w:tabs>
          <w:tab w:val="left" w:pos="360"/>
          <w:tab w:val="left" w:pos="1080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5C6133"/>
    <w:multiLevelType w:val="hybridMultilevel"/>
    <w:tmpl w:val="195649C4"/>
    <w:numStyleLink w:val="Stilimportat4"/>
  </w:abstractNum>
  <w:abstractNum w:abstractNumId="9" w15:restartNumberingAfterBreak="0">
    <w:nsid w:val="6F1A060F"/>
    <w:multiLevelType w:val="hybridMultilevel"/>
    <w:tmpl w:val="3E663000"/>
    <w:styleLink w:val="Stilimportat3"/>
    <w:lvl w:ilvl="0" w:tplc="D736DDB0">
      <w:start w:val="1"/>
      <w:numFmt w:val="lowerLetter"/>
      <w:lvlText w:val="%1)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A0B6C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EA98A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E7A28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8E990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5D8A">
      <w:start w:val="1"/>
      <w:numFmt w:val="lowerRoman"/>
      <w:lvlText w:val="%6."/>
      <w:lvlJc w:val="left"/>
      <w:pPr>
        <w:tabs>
          <w:tab w:val="left" w:pos="360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6AD0E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BCD66A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C5A6A">
      <w:start w:val="1"/>
      <w:numFmt w:val="lowerRoman"/>
      <w:suff w:val="nothing"/>
      <w:lvlText w:val="%9."/>
      <w:lvlJc w:val="left"/>
      <w:pPr>
        <w:tabs>
          <w:tab w:val="left" w:pos="360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6179076">
    <w:abstractNumId w:val="3"/>
  </w:num>
  <w:num w:numId="2" w16cid:durableId="1320960095">
    <w:abstractNumId w:val="0"/>
  </w:num>
  <w:num w:numId="3" w16cid:durableId="412893673">
    <w:abstractNumId w:val="0"/>
    <w:lvlOverride w:ilvl="0">
      <w:lvl w:ilvl="0" w:tplc="F3747156">
        <w:start w:val="1"/>
        <w:numFmt w:val="bullet"/>
        <w:lvlText w:val="-"/>
        <w:lvlJc w:val="left"/>
        <w:pPr>
          <w:tabs>
            <w:tab w:val="left" w:pos="540"/>
          </w:tabs>
          <w:ind w:left="28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46A40A">
        <w:start w:val="1"/>
        <w:numFmt w:val="bullet"/>
        <w:lvlText w:val="o"/>
        <w:lvlJc w:val="left"/>
        <w:pPr>
          <w:tabs>
            <w:tab w:val="left" w:pos="90"/>
          </w:tabs>
          <w:ind w:left="1357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860DFC">
        <w:start w:val="1"/>
        <w:numFmt w:val="bullet"/>
        <w:lvlText w:val="▪"/>
        <w:lvlJc w:val="left"/>
        <w:pPr>
          <w:tabs>
            <w:tab w:val="left" w:pos="90"/>
          </w:tabs>
          <w:ind w:left="1800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089E40">
        <w:start w:val="1"/>
        <w:numFmt w:val="bullet"/>
        <w:lvlText w:val="•"/>
        <w:lvlJc w:val="left"/>
        <w:pPr>
          <w:tabs>
            <w:tab w:val="left" w:pos="90"/>
            <w:tab w:val="left" w:pos="540"/>
          </w:tabs>
          <w:ind w:left="2520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0A059A">
        <w:start w:val="1"/>
        <w:numFmt w:val="bullet"/>
        <w:lvlText w:val="o"/>
        <w:lvlJc w:val="left"/>
        <w:pPr>
          <w:tabs>
            <w:tab w:val="left" w:pos="90"/>
            <w:tab w:val="left" w:pos="540"/>
          </w:tabs>
          <w:ind w:left="3240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BE6612">
        <w:start w:val="1"/>
        <w:numFmt w:val="bullet"/>
        <w:lvlText w:val="▪"/>
        <w:lvlJc w:val="left"/>
        <w:pPr>
          <w:tabs>
            <w:tab w:val="left" w:pos="90"/>
            <w:tab w:val="left" w:pos="540"/>
          </w:tabs>
          <w:ind w:left="3960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B02C42">
        <w:start w:val="1"/>
        <w:numFmt w:val="bullet"/>
        <w:lvlText w:val="•"/>
        <w:lvlJc w:val="left"/>
        <w:pPr>
          <w:tabs>
            <w:tab w:val="left" w:pos="90"/>
            <w:tab w:val="left" w:pos="540"/>
          </w:tabs>
          <w:ind w:left="4680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940472">
        <w:start w:val="1"/>
        <w:numFmt w:val="bullet"/>
        <w:lvlText w:val="o"/>
        <w:lvlJc w:val="left"/>
        <w:pPr>
          <w:tabs>
            <w:tab w:val="left" w:pos="90"/>
            <w:tab w:val="left" w:pos="540"/>
          </w:tabs>
          <w:ind w:left="5400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368356">
        <w:start w:val="1"/>
        <w:numFmt w:val="bullet"/>
        <w:lvlText w:val="▪"/>
        <w:lvlJc w:val="left"/>
        <w:pPr>
          <w:tabs>
            <w:tab w:val="left" w:pos="90"/>
            <w:tab w:val="left" w:pos="540"/>
          </w:tabs>
          <w:ind w:left="6120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91821181">
    <w:abstractNumId w:val="5"/>
  </w:num>
  <w:num w:numId="5" w16cid:durableId="865943188">
    <w:abstractNumId w:val="6"/>
  </w:num>
  <w:num w:numId="6" w16cid:durableId="447092930">
    <w:abstractNumId w:val="9"/>
  </w:num>
  <w:num w:numId="7" w16cid:durableId="1434321480">
    <w:abstractNumId w:val="1"/>
  </w:num>
  <w:num w:numId="8" w16cid:durableId="1302809892">
    <w:abstractNumId w:val="7"/>
  </w:num>
  <w:num w:numId="9" w16cid:durableId="1789808965">
    <w:abstractNumId w:val="8"/>
  </w:num>
  <w:num w:numId="10" w16cid:durableId="1837451521">
    <w:abstractNumId w:val="2"/>
  </w:num>
  <w:num w:numId="11" w16cid:durableId="1911504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E"/>
    <w:rsid w:val="00161A60"/>
    <w:rsid w:val="0062652E"/>
    <w:rsid w:val="0068694B"/>
    <w:rsid w:val="00AA4B90"/>
    <w:rsid w:val="00B4628C"/>
    <w:rsid w:val="00CC44F3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3EE5B"/>
  <w15:docId w15:val="{9E042965-BA47-4943-90BE-59DE141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spacing w:before="360" w:after="240"/>
      <w:jc w:val="center"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rebuchet MS" w:eastAsia="Trebuchet MS" w:hAnsi="Trebuchet MS" w:cs="Trebuchet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2">
    <w:name w:val="Stil importat 2"/>
    <w:pPr>
      <w:numPr>
        <w:numId w:val="4"/>
      </w:numPr>
    </w:pPr>
  </w:style>
  <w:style w:type="numbering" w:customStyle="1" w:styleId="Stilimportat3">
    <w:name w:val="Stil importat 3"/>
    <w:pPr>
      <w:numPr>
        <w:numId w:val="6"/>
      </w:numPr>
    </w:pPr>
  </w:style>
  <w:style w:type="numbering" w:customStyle="1" w:styleId="Stilimportat4">
    <w:name w:val="Stil importat 4"/>
    <w:pPr>
      <w:numPr>
        <w:numId w:val="8"/>
      </w:numPr>
    </w:pPr>
  </w:style>
  <w:style w:type="paragraph" w:customStyle="1" w:styleId="DefaultText">
    <w:name w:val="Default Text"/>
    <w:rPr>
      <w:rFonts w:eastAsia="Times New Roman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spacing w:after="120"/>
      <w:ind w:left="36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importat5">
    <w:name w:val="Stil importat 5"/>
    <w:pPr>
      <w:numPr>
        <w:numId w:val="10"/>
      </w:numPr>
    </w:pPr>
  </w:style>
  <w:style w:type="paragraph" w:styleId="BodyText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46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8C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AA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Olteanu Condrea</cp:lastModifiedBy>
  <cp:revision>3</cp:revision>
  <dcterms:created xsi:type="dcterms:W3CDTF">2023-01-16T18:59:00Z</dcterms:created>
  <dcterms:modified xsi:type="dcterms:W3CDTF">2023-12-19T22:44:00Z</dcterms:modified>
</cp:coreProperties>
</file>